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МИНИСТЕРСТВО СЕЛЬСКОГО ХОЗЯЙСТВА РОССИЙСКОЙ ФЕДЕРАЦИИ</w:t>
      </w:r>
    </w:p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высшего образования</w:t>
      </w:r>
    </w:p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«КУБАНСКИЙ ГОСУДАРСТВЕННЫЙ АГРАРНЫЙ УНИВЕРСИТЕТ»</w:t>
      </w:r>
    </w:p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имени И.Т. ТРУБИЛИНА</w:t>
      </w:r>
    </w:p>
    <w:p w:rsidR="00C36160" w:rsidRDefault="00C36160" w:rsidP="00C36160">
      <w:pPr>
        <w:spacing w:line="266" w:lineRule="exact"/>
        <w:jc w:val="center"/>
        <w:rPr>
          <w:sz w:val="28"/>
          <w:szCs w:val="28"/>
        </w:rPr>
      </w:pPr>
    </w:p>
    <w:p w:rsidR="00067D6F" w:rsidRDefault="00C36160" w:rsidP="00C36160">
      <w:pPr>
        <w:spacing w:line="266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механизации</w:t>
      </w:r>
    </w:p>
    <w:p w:rsidR="00C36160" w:rsidRDefault="00C36160" w:rsidP="00C36160">
      <w:pPr>
        <w:spacing w:line="266" w:lineRule="exact"/>
        <w:jc w:val="center"/>
        <w:rPr>
          <w:sz w:val="28"/>
          <w:szCs w:val="28"/>
        </w:rPr>
      </w:pPr>
    </w:p>
    <w:p w:rsidR="00C36160" w:rsidRPr="00067D6F" w:rsidRDefault="00C36160" w:rsidP="00C36160">
      <w:pPr>
        <w:spacing w:line="266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Кафедра ремонта машин и материаловедения</w:t>
      </w:r>
    </w:p>
    <w:p w:rsidR="00067D6F" w:rsidRPr="00067D6F" w:rsidRDefault="00067D6F" w:rsidP="00067D6F">
      <w:pPr>
        <w:spacing w:line="266" w:lineRule="exact"/>
        <w:rPr>
          <w:sz w:val="28"/>
          <w:szCs w:val="28"/>
        </w:rPr>
      </w:pPr>
    </w:p>
    <w:p w:rsidR="00067D6F" w:rsidRPr="00C36160" w:rsidRDefault="00067D6F" w:rsidP="00067D6F">
      <w:pPr>
        <w:ind w:right="-59"/>
        <w:jc w:val="center"/>
        <w:rPr>
          <w:sz w:val="32"/>
          <w:szCs w:val="32"/>
        </w:rPr>
      </w:pPr>
      <w:r w:rsidRPr="00C36160">
        <w:rPr>
          <w:sz w:val="32"/>
          <w:szCs w:val="32"/>
        </w:rPr>
        <w:t>Е. А. Шапиро</w:t>
      </w:r>
    </w:p>
    <w:p w:rsidR="00766799" w:rsidRDefault="00766799" w:rsidP="00724577">
      <w:pPr>
        <w:spacing w:line="360" w:lineRule="auto"/>
        <w:rPr>
          <w:sz w:val="28"/>
          <w:szCs w:val="28"/>
        </w:rPr>
      </w:pPr>
    </w:p>
    <w:p w:rsidR="00766799" w:rsidRPr="00067D6F" w:rsidRDefault="00766799" w:rsidP="00067D6F">
      <w:pPr>
        <w:spacing w:line="360" w:lineRule="auto"/>
        <w:ind w:left="120" w:hanging="120"/>
        <w:jc w:val="center"/>
        <w:rPr>
          <w:sz w:val="28"/>
          <w:szCs w:val="28"/>
        </w:rPr>
      </w:pPr>
    </w:p>
    <w:p w:rsidR="00067D6F" w:rsidRPr="00724577" w:rsidRDefault="00067D6F" w:rsidP="00067D6F">
      <w:pPr>
        <w:ind w:left="119" w:hanging="119"/>
        <w:jc w:val="center"/>
        <w:rPr>
          <w:b/>
          <w:sz w:val="56"/>
          <w:szCs w:val="56"/>
        </w:rPr>
      </w:pPr>
      <w:r w:rsidRPr="00724577">
        <w:rPr>
          <w:b/>
          <w:sz w:val="56"/>
          <w:szCs w:val="56"/>
        </w:rPr>
        <w:t>Методические указания</w:t>
      </w:r>
    </w:p>
    <w:p w:rsidR="001D21E6" w:rsidRPr="001D21E6" w:rsidRDefault="001D21E6" w:rsidP="00067D6F">
      <w:pPr>
        <w:ind w:left="119" w:hanging="119"/>
        <w:jc w:val="center"/>
        <w:rPr>
          <w:b/>
          <w:sz w:val="32"/>
          <w:szCs w:val="32"/>
        </w:rPr>
      </w:pPr>
    </w:p>
    <w:p w:rsidR="004C4B6D" w:rsidRDefault="00067D6F" w:rsidP="004C4B6D">
      <w:pPr>
        <w:ind w:left="119" w:hanging="119"/>
        <w:jc w:val="center"/>
        <w:rPr>
          <w:sz w:val="28"/>
          <w:szCs w:val="28"/>
        </w:rPr>
      </w:pPr>
      <w:r w:rsidRPr="00067D6F">
        <w:rPr>
          <w:sz w:val="28"/>
          <w:szCs w:val="28"/>
        </w:rPr>
        <w:t xml:space="preserve">по дисциплине «Конструкционные и защитно-отделочные материалы» </w:t>
      </w:r>
    </w:p>
    <w:p w:rsidR="00067D6F" w:rsidRPr="00067D6F" w:rsidRDefault="00067D6F" w:rsidP="004C4B6D">
      <w:pPr>
        <w:ind w:left="119" w:hanging="119"/>
        <w:jc w:val="center"/>
        <w:rPr>
          <w:sz w:val="28"/>
          <w:szCs w:val="28"/>
        </w:rPr>
      </w:pPr>
      <w:r w:rsidRPr="00067D6F">
        <w:rPr>
          <w:sz w:val="28"/>
          <w:szCs w:val="28"/>
        </w:rPr>
        <w:t xml:space="preserve">к выполнению расчетно-графических работ для студентов, обучающихся по направлению подготовки – </w:t>
      </w:r>
      <w:r w:rsidR="004C4B6D">
        <w:rPr>
          <w:sz w:val="28"/>
          <w:szCs w:val="28"/>
        </w:rPr>
        <w:t xml:space="preserve">23.05.01 «Наземные транспортно </w:t>
      </w:r>
      <w:r w:rsidRPr="00067D6F">
        <w:rPr>
          <w:sz w:val="28"/>
          <w:szCs w:val="28"/>
        </w:rPr>
        <w:t xml:space="preserve">технологические средства» специализация №3 – Технические средства агропромышленного комплекса </w:t>
      </w:r>
    </w:p>
    <w:p w:rsid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 xml:space="preserve">(программа </w:t>
      </w:r>
      <w:proofErr w:type="spellStart"/>
      <w:r w:rsidRPr="00067D6F">
        <w:rPr>
          <w:sz w:val="28"/>
          <w:szCs w:val="28"/>
        </w:rPr>
        <w:t>специалитета</w:t>
      </w:r>
      <w:proofErr w:type="spellEnd"/>
      <w:r w:rsidRPr="00067D6F">
        <w:rPr>
          <w:sz w:val="28"/>
          <w:szCs w:val="28"/>
        </w:rPr>
        <w:t>)</w:t>
      </w:r>
    </w:p>
    <w:p w:rsidR="008B7DF5" w:rsidRDefault="008B7DF5" w:rsidP="00067D6F">
      <w:pPr>
        <w:jc w:val="center"/>
        <w:rPr>
          <w:sz w:val="28"/>
          <w:szCs w:val="28"/>
        </w:rPr>
      </w:pPr>
    </w:p>
    <w:p w:rsidR="008B7DF5" w:rsidRPr="00067D6F" w:rsidRDefault="008B7DF5" w:rsidP="00067D6F">
      <w:pPr>
        <w:jc w:val="center"/>
        <w:rPr>
          <w:sz w:val="28"/>
          <w:szCs w:val="28"/>
        </w:rPr>
      </w:pPr>
    </w:p>
    <w:p w:rsidR="00067D6F" w:rsidRPr="00067D6F" w:rsidRDefault="00067D6F" w:rsidP="00724577">
      <w:pPr>
        <w:tabs>
          <w:tab w:val="left" w:pos="6000"/>
        </w:tabs>
        <w:rPr>
          <w:sz w:val="28"/>
          <w:szCs w:val="28"/>
        </w:rPr>
      </w:pPr>
    </w:p>
    <w:p w:rsidR="00067D6F" w:rsidRPr="00067D6F" w:rsidRDefault="00724577" w:rsidP="00067D6F">
      <w:pPr>
        <w:jc w:val="center"/>
        <w:rPr>
          <w:b/>
          <w:sz w:val="28"/>
          <w:szCs w:val="28"/>
        </w:rPr>
      </w:pPr>
      <w:r w:rsidRPr="00724577">
        <w:rPr>
          <w:b/>
          <w:noProof/>
          <w:sz w:val="28"/>
          <w:szCs w:val="28"/>
        </w:rPr>
        <w:drawing>
          <wp:inline distT="0" distB="0" distL="0" distR="0">
            <wp:extent cx="3801532" cy="2851150"/>
            <wp:effectExtent l="19050" t="0" r="8468" b="0"/>
            <wp:docPr id="83" name="Рисунок 83" descr="http://masyamba.ru/%D0%93%D1%80%D1%83%D0%B7%D0%BE%D0%B2%D0%B8%D0%BA%D0%B8/96%20%D0%93%D1%80%D1%83%D0%B7%D0%BE%D0%B2%D0%B8%D0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masyamba.ru/%D0%93%D1%80%D1%83%D0%B7%D0%BE%D0%B2%D0%B8%D0%BA%D0%B8/96%20%D0%93%D1%80%D1%83%D0%B7%D0%BE%D0%B2%D0%B8%D0%B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478" cy="285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D6F" w:rsidRPr="00067D6F" w:rsidRDefault="00067D6F" w:rsidP="00067D6F">
      <w:pPr>
        <w:jc w:val="center"/>
        <w:rPr>
          <w:b/>
          <w:sz w:val="28"/>
          <w:szCs w:val="28"/>
        </w:rPr>
      </w:pPr>
    </w:p>
    <w:p w:rsidR="00724577" w:rsidRPr="00067D6F" w:rsidRDefault="00724577" w:rsidP="00067D6F">
      <w:pPr>
        <w:jc w:val="center"/>
        <w:rPr>
          <w:b/>
          <w:sz w:val="28"/>
          <w:szCs w:val="28"/>
        </w:rPr>
      </w:pPr>
    </w:p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Краснодар</w:t>
      </w:r>
    </w:p>
    <w:p w:rsidR="00067D6F" w:rsidRPr="00067D6F" w:rsidRDefault="00067D6F" w:rsidP="00067D6F">
      <w:pPr>
        <w:jc w:val="center"/>
        <w:rPr>
          <w:sz w:val="28"/>
          <w:szCs w:val="28"/>
        </w:rPr>
      </w:pPr>
      <w:r w:rsidRPr="00067D6F">
        <w:rPr>
          <w:sz w:val="28"/>
          <w:szCs w:val="28"/>
        </w:rPr>
        <w:t>2018</w:t>
      </w:r>
    </w:p>
    <w:p w:rsidR="00067D6F" w:rsidRPr="00067D6F" w:rsidRDefault="00067D6F" w:rsidP="00067D6F">
      <w:pPr>
        <w:ind w:firstLine="567"/>
        <w:jc w:val="both"/>
        <w:rPr>
          <w:spacing w:val="-6"/>
          <w:sz w:val="28"/>
          <w:szCs w:val="28"/>
        </w:rPr>
      </w:pPr>
      <w:r w:rsidRPr="00067D6F">
        <w:rPr>
          <w:sz w:val="28"/>
          <w:szCs w:val="28"/>
        </w:rPr>
        <w:br w:type="page"/>
      </w:r>
      <w:r w:rsidRPr="00067D6F">
        <w:rPr>
          <w:spacing w:val="-6"/>
          <w:sz w:val="28"/>
          <w:szCs w:val="28"/>
        </w:rPr>
        <w:lastRenderedPageBreak/>
        <w:t>УДК 631.3.004.67</w:t>
      </w:r>
    </w:p>
    <w:p w:rsidR="00067D6F" w:rsidRPr="00067D6F" w:rsidRDefault="00067D6F" w:rsidP="00067D6F">
      <w:pPr>
        <w:ind w:firstLine="567"/>
        <w:jc w:val="both"/>
        <w:rPr>
          <w:spacing w:val="-6"/>
          <w:sz w:val="28"/>
          <w:szCs w:val="28"/>
        </w:rPr>
      </w:pPr>
      <w:r w:rsidRPr="00067D6F">
        <w:rPr>
          <w:spacing w:val="-6"/>
          <w:sz w:val="28"/>
          <w:szCs w:val="28"/>
        </w:rPr>
        <w:t>ББК 40.72я73+ 38.751я73</w:t>
      </w:r>
    </w:p>
    <w:p w:rsidR="00067D6F" w:rsidRPr="00067D6F" w:rsidRDefault="00067D6F" w:rsidP="00067D6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067D6F" w:rsidRPr="00067D6F" w:rsidRDefault="00067D6F" w:rsidP="00067D6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067D6F" w:rsidRPr="00067D6F" w:rsidRDefault="00067D6F" w:rsidP="00067D6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067D6F" w:rsidRPr="00067D6F" w:rsidRDefault="00067D6F" w:rsidP="00067D6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66799" w:rsidRPr="00067D6F" w:rsidRDefault="00067D6F" w:rsidP="00766799">
      <w:pPr>
        <w:ind w:firstLine="567"/>
        <w:jc w:val="both"/>
        <w:rPr>
          <w:sz w:val="28"/>
          <w:szCs w:val="28"/>
        </w:rPr>
      </w:pPr>
      <w:r w:rsidRPr="00067D6F">
        <w:rPr>
          <w:b/>
          <w:sz w:val="28"/>
          <w:szCs w:val="28"/>
        </w:rPr>
        <w:t xml:space="preserve">Методические указания </w:t>
      </w:r>
      <w:r w:rsidRPr="00067D6F">
        <w:rPr>
          <w:sz w:val="28"/>
          <w:szCs w:val="28"/>
        </w:rPr>
        <w:t xml:space="preserve">по дисциплине </w:t>
      </w:r>
      <w:r w:rsidR="00766799" w:rsidRPr="00067D6F">
        <w:rPr>
          <w:sz w:val="28"/>
          <w:szCs w:val="28"/>
        </w:rPr>
        <w:t xml:space="preserve">«Конструкционные и </w:t>
      </w:r>
      <w:proofErr w:type="spellStart"/>
      <w:r w:rsidR="00766799" w:rsidRPr="00067D6F">
        <w:rPr>
          <w:sz w:val="28"/>
          <w:szCs w:val="28"/>
        </w:rPr>
        <w:t>защитно</w:t>
      </w:r>
      <w:proofErr w:type="spellEnd"/>
      <w:r w:rsidR="00766799" w:rsidRPr="00067D6F">
        <w:rPr>
          <w:sz w:val="28"/>
          <w:szCs w:val="28"/>
        </w:rPr>
        <w:t>-</w:t>
      </w:r>
    </w:p>
    <w:p w:rsidR="00067D6F" w:rsidRPr="00067D6F" w:rsidRDefault="00766799" w:rsidP="00766799">
      <w:pPr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отделочные материалы» к выполнению расчетно-графических работ для студентов, обучающихся по направлению подготовки – 23.05.01 «Наземные транспортно-технологические средства» специализация №3 – Технические средства агропромышленного комплекса (программа </w:t>
      </w:r>
      <w:proofErr w:type="spellStart"/>
      <w:r w:rsidRPr="00067D6F">
        <w:rPr>
          <w:sz w:val="28"/>
          <w:szCs w:val="28"/>
        </w:rPr>
        <w:t>специалитета</w:t>
      </w:r>
      <w:proofErr w:type="spellEnd"/>
      <w:r w:rsidRPr="00067D6F">
        <w:rPr>
          <w:sz w:val="28"/>
          <w:szCs w:val="28"/>
        </w:rPr>
        <w:t>)</w:t>
      </w:r>
      <w:r w:rsidR="00067D6F" w:rsidRPr="00067D6F">
        <w:rPr>
          <w:sz w:val="28"/>
          <w:szCs w:val="28"/>
        </w:rPr>
        <w:t xml:space="preserve">/ сост. Е.А. Шапиро. </w:t>
      </w:r>
      <w:r w:rsidR="00F4342E">
        <w:rPr>
          <w:sz w:val="28"/>
          <w:szCs w:val="28"/>
        </w:rPr>
        <w:t>– Краснодар</w:t>
      </w:r>
      <w:proofErr w:type="gramStart"/>
      <w:r w:rsidR="00F4342E">
        <w:rPr>
          <w:sz w:val="28"/>
          <w:szCs w:val="28"/>
        </w:rPr>
        <w:t xml:space="preserve"> :</w:t>
      </w:r>
      <w:proofErr w:type="gramEnd"/>
      <w:r w:rsidR="00F4342E">
        <w:rPr>
          <w:sz w:val="28"/>
          <w:szCs w:val="28"/>
        </w:rPr>
        <w:t xml:space="preserve"> </w:t>
      </w:r>
      <w:proofErr w:type="spellStart"/>
      <w:r w:rsidR="00F4342E">
        <w:rPr>
          <w:sz w:val="28"/>
          <w:szCs w:val="28"/>
        </w:rPr>
        <w:t>КубГАУ</w:t>
      </w:r>
      <w:proofErr w:type="spellEnd"/>
      <w:r w:rsidR="00F4342E">
        <w:rPr>
          <w:sz w:val="28"/>
          <w:szCs w:val="28"/>
        </w:rPr>
        <w:t>, 2018. – 3</w:t>
      </w:r>
      <w:r w:rsidR="00F1541A">
        <w:rPr>
          <w:sz w:val="28"/>
          <w:szCs w:val="28"/>
        </w:rPr>
        <w:t>3</w:t>
      </w:r>
      <w:r w:rsidR="00067D6F" w:rsidRPr="00067D6F">
        <w:rPr>
          <w:sz w:val="28"/>
          <w:szCs w:val="28"/>
        </w:rPr>
        <w:t xml:space="preserve"> с.</w:t>
      </w:r>
    </w:p>
    <w:p w:rsidR="00067D6F" w:rsidRPr="00067D6F" w:rsidRDefault="00067D6F" w:rsidP="00067D6F">
      <w:pPr>
        <w:ind w:firstLine="567"/>
        <w:rPr>
          <w:sz w:val="28"/>
          <w:szCs w:val="28"/>
        </w:rPr>
      </w:pPr>
    </w:p>
    <w:p w:rsidR="00067D6F" w:rsidRPr="00067D6F" w:rsidRDefault="00067D6F" w:rsidP="00067D6F">
      <w:pPr>
        <w:ind w:firstLine="567"/>
        <w:rPr>
          <w:sz w:val="28"/>
          <w:szCs w:val="28"/>
        </w:rPr>
      </w:pPr>
    </w:p>
    <w:p w:rsidR="00067D6F" w:rsidRPr="00067D6F" w:rsidRDefault="00067D6F" w:rsidP="008B7DF5">
      <w:pPr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И</w:t>
      </w:r>
      <w:r w:rsidR="00766799">
        <w:rPr>
          <w:sz w:val="28"/>
          <w:szCs w:val="28"/>
        </w:rPr>
        <w:t>зложена методика расчета ресурсов, предельных и допустимых износов деталей сопряжения</w:t>
      </w:r>
      <w:r w:rsidRPr="00067D6F">
        <w:rPr>
          <w:sz w:val="28"/>
          <w:szCs w:val="28"/>
        </w:rPr>
        <w:t>.</w:t>
      </w:r>
      <w:r w:rsidR="008B7DF5">
        <w:rPr>
          <w:sz w:val="28"/>
          <w:szCs w:val="28"/>
        </w:rPr>
        <w:t xml:space="preserve"> </w:t>
      </w:r>
      <w:r w:rsidR="00072CBE">
        <w:rPr>
          <w:color w:val="000000"/>
          <w:sz w:val="28"/>
          <w:szCs w:val="28"/>
        </w:rPr>
        <w:t>Рассмотрены</w:t>
      </w:r>
      <w:r w:rsidR="008B7DF5">
        <w:rPr>
          <w:color w:val="000000"/>
          <w:sz w:val="28"/>
          <w:szCs w:val="28"/>
        </w:rPr>
        <w:t xml:space="preserve"> к</w:t>
      </w:r>
      <w:r w:rsidR="008B7DF5" w:rsidRPr="0008347E">
        <w:rPr>
          <w:color w:val="000000"/>
          <w:sz w:val="28"/>
          <w:szCs w:val="28"/>
        </w:rPr>
        <w:t>лассификация, маркировка и назначение машиностроительных и конструкционных материалов</w:t>
      </w:r>
      <w:r w:rsidR="008B7DF5">
        <w:rPr>
          <w:color w:val="000000"/>
          <w:sz w:val="28"/>
          <w:szCs w:val="28"/>
        </w:rPr>
        <w:t>.</w:t>
      </w:r>
    </w:p>
    <w:p w:rsidR="00067D6F" w:rsidRPr="00067D6F" w:rsidRDefault="00067D6F" w:rsidP="00067D6F">
      <w:pPr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       </w:t>
      </w:r>
    </w:p>
    <w:p w:rsidR="00766799" w:rsidRDefault="00067D6F" w:rsidP="00067D6F">
      <w:pPr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Предназначены для </w:t>
      </w:r>
      <w:r w:rsidRPr="00067D6F">
        <w:rPr>
          <w:color w:val="000000"/>
          <w:sz w:val="28"/>
          <w:szCs w:val="28"/>
        </w:rPr>
        <w:t xml:space="preserve">студентов направления </w:t>
      </w:r>
      <w:r w:rsidRPr="00067D6F">
        <w:rPr>
          <w:sz w:val="28"/>
          <w:szCs w:val="28"/>
        </w:rPr>
        <w:t>подготовки  - 23.05.01 «Наземные транспортно-технологические средств</w:t>
      </w:r>
      <w:r w:rsidR="00766799">
        <w:rPr>
          <w:sz w:val="28"/>
          <w:szCs w:val="28"/>
        </w:rPr>
        <w:t>а», специализация №3</w:t>
      </w:r>
      <w:r w:rsidRPr="00067D6F">
        <w:rPr>
          <w:sz w:val="28"/>
          <w:szCs w:val="28"/>
        </w:rPr>
        <w:t xml:space="preserve"> – </w:t>
      </w:r>
      <w:r w:rsidR="00766799" w:rsidRPr="00067D6F">
        <w:rPr>
          <w:sz w:val="28"/>
          <w:szCs w:val="28"/>
        </w:rPr>
        <w:t xml:space="preserve">Технические средства агропромышленного комплекса (программа </w:t>
      </w:r>
      <w:proofErr w:type="spellStart"/>
      <w:r w:rsidR="00766799" w:rsidRPr="00067D6F">
        <w:rPr>
          <w:sz w:val="28"/>
          <w:szCs w:val="28"/>
        </w:rPr>
        <w:t>специалитета</w:t>
      </w:r>
      <w:proofErr w:type="spellEnd"/>
      <w:r w:rsidR="00766799" w:rsidRPr="00067D6F">
        <w:rPr>
          <w:sz w:val="28"/>
          <w:szCs w:val="28"/>
        </w:rPr>
        <w:t>)</w:t>
      </w:r>
    </w:p>
    <w:p w:rsidR="00067D6F" w:rsidRPr="00067D6F" w:rsidRDefault="00067D6F" w:rsidP="00067D6F">
      <w:pPr>
        <w:rPr>
          <w:sz w:val="28"/>
          <w:szCs w:val="28"/>
        </w:rPr>
      </w:pPr>
    </w:p>
    <w:p w:rsidR="00067D6F" w:rsidRPr="00067D6F" w:rsidRDefault="00067D6F" w:rsidP="00067D6F">
      <w:pPr>
        <w:jc w:val="both"/>
        <w:rPr>
          <w:sz w:val="28"/>
          <w:szCs w:val="28"/>
        </w:rPr>
      </w:pPr>
    </w:p>
    <w:p w:rsidR="00067D6F" w:rsidRPr="00067D6F" w:rsidRDefault="00067D6F" w:rsidP="00067D6F">
      <w:pPr>
        <w:ind w:firstLine="567"/>
        <w:jc w:val="both"/>
        <w:rPr>
          <w:sz w:val="28"/>
          <w:szCs w:val="28"/>
        </w:rPr>
      </w:pPr>
    </w:p>
    <w:p w:rsidR="00067D6F" w:rsidRPr="00067D6F" w:rsidRDefault="00067D6F" w:rsidP="00067D6F">
      <w:pPr>
        <w:ind w:firstLine="567"/>
        <w:jc w:val="both"/>
        <w:rPr>
          <w:sz w:val="28"/>
          <w:szCs w:val="28"/>
        </w:rPr>
      </w:pPr>
    </w:p>
    <w:p w:rsidR="00067D6F" w:rsidRPr="00067D6F" w:rsidRDefault="00067D6F" w:rsidP="00067D6F">
      <w:pPr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Рассмотрено и одо</w:t>
      </w:r>
      <w:r w:rsidR="00766799">
        <w:rPr>
          <w:sz w:val="28"/>
          <w:szCs w:val="28"/>
        </w:rPr>
        <w:t>брено методической комиссией факультета механизации</w:t>
      </w:r>
      <w:r w:rsidRPr="00067D6F">
        <w:rPr>
          <w:sz w:val="28"/>
          <w:szCs w:val="28"/>
        </w:rPr>
        <w:t xml:space="preserve"> Кубанского г</w:t>
      </w:r>
      <w:r w:rsidR="00766799">
        <w:rPr>
          <w:sz w:val="28"/>
          <w:szCs w:val="28"/>
        </w:rPr>
        <w:t>осагроуниверситета, протокол №__ от</w:t>
      </w:r>
      <w:r w:rsidR="00CA0B82">
        <w:rPr>
          <w:sz w:val="28"/>
          <w:szCs w:val="28"/>
        </w:rPr>
        <w:t xml:space="preserve"> __ ___</w:t>
      </w:r>
      <w:r w:rsidRPr="00067D6F">
        <w:rPr>
          <w:sz w:val="28"/>
          <w:szCs w:val="28"/>
        </w:rPr>
        <w:t xml:space="preserve"> 2018.</w:t>
      </w:r>
    </w:p>
    <w:p w:rsidR="00067D6F" w:rsidRPr="00067D6F" w:rsidRDefault="00067D6F" w:rsidP="00067D6F">
      <w:pPr>
        <w:rPr>
          <w:sz w:val="28"/>
          <w:szCs w:val="28"/>
        </w:rPr>
      </w:pPr>
    </w:p>
    <w:p w:rsidR="00067D6F" w:rsidRPr="00067D6F" w:rsidRDefault="00067D6F" w:rsidP="00067D6F">
      <w:pPr>
        <w:rPr>
          <w:sz w:val="28"/>
          <w:szCs w:val="28"/>
        </w:rPr>
      </w:pPr>
      <w:r w:rsidRPr="00067D6F">
        <w:rPr>
          <w:sz w:val="28"/>
          <w:szCs w:val="28"/>
        </w:rPr>
        <w:t>Председатель</w:t>
      </w:r>
    </w:p>
    <w:p w:rsidR="00067D6F" w:rsidRPr="00067D6F" w:rsidRDefault="00067D6F" w:rsidP="00067D6F">
      <w:pPr>
        <w:tabs>
          <w:tab w:val="left" w:pos="6804"/>
        </w:tabs>
        <w:rPr>
          <w:sz w:val="28"/>
          <w:szCs w:val="28"/>
        </w:rPr>
      </w:pPr>
      <w:r w:rsidRPr="00067D6F">
        <w:rPr>
          <w:sz w:val="28"/>
          <w:szCs w:val="28"/>
        </w:rPr>
        <w:t>м</w:t>
      </w:r>
      <w:r w:rsidR="00CA0B82">
        <w:rPr>
          <w:sz w:val="28"/>
          <w:szCs w:val="28"/>
        </w:rPr>
        <w:t>етодической комиссии</w:t>
      </w:r>
      <w:r w:rsidR="00CA0B82">
        <w:rPr>
          <w:sz w:val="28"/>
          <w:szCs w:val="28"/>
        </w:rPr>
        <w:tab/>
        <w:t>А.А</w:t>
      </w:r>
      <w:r w:rsidR="00766799">
        <w:rPr>
          <w:sz w:val="28"/>
          <w:szCs w:val="28"/>
        </w:rPr>
        <w:t xml:space="preserve">. </w:t>
      </w:r>
      <w:proofErr w:type="spellStart"/>
      <w:r w:rsidR="00766799">
        <w:rPr>
          <w:sz w:val="28"/>
          <w:szCs w:val="28"/>
        </w:rPr>
        <w:t>Титученко</w:t>
      </w:r>
      <w:proofErr w:type="spellEnd"/>
    </w:p>
    <w:p w:rsidR="00067D6F" w:rsidRPr="00067D6F" w:rsidRDefault="00067D6F" w:rsidP="00067D6F">
      <w:pPr>
        <w:tabs>
          <w:tab w:val="left" w:pos="6804"/>
        </w:tabs>
        <w:rPr>
          <w:sz w:val="28"/>
          <w:szCs w:val="28"/>
        </w:rPr>
      </w:pPr>
    </w:p>
    <w:p w:rsidR="00067D6F" w:rsidRPr="00067D6F" w:rsidRDefault="00067D6F" w:rsidP="00067D6F">
      <w:pPr>
        <w:tabs>
          <w:tab w:val="left" w:pos="6804"/>
        </w:tabs>
        <w:rPr>
          <w:sz w:val="28"/>
          <w:szCs w:val="28"/>
        </w:rPr>
      </w:pPr>
    </w:p>
    <w:p w:rsidR="00067D6F" w:rsidRPr="00067D6F" w:rsidRDefault="00067D6F" w:rsidP="00067D6F">
      <w:pPr>
        <w:tabs>
          <w:tab w:val="left" w:pos="6804"/>
        </w:tabs>
        <w:rPr>
          <w:sz w:val="28"/>
          <w:szCs w:val="28"/>
        </w:rPr>
      </w:pPr>
    </w:p>
    <w:p w:rsidR="00067D6F" w:rsidRPr="00067D6F" w:rsidRDefault="00067D6F" w:rsidP="00067D6F">
      <w:pPr>
        <w:tabs>
          <w:tab w:val="left" w:pos="6804"/>
        </w:tabs>
        <w:rPr>
          <w:sz w:val="28"/>
          <w:szCs w:val="28"/>
        </w:rPr>
      </w:pPr>
    </w:p>
    <w:p w:rsidR="00067D6F" w:rsidRPr="00067D6F" w:rsidRDefault="00067D6F" w:rsidP="00067D6F">
      <w:pPr>
        <w:tabs>
          <w:tab w:val="left" w:pos="6804"/>
        </w:tabs>
        <w:rPr>
          <w:sz w:val="28"/>
          <w:szCs w:val="28"/>
        </w:rPr>
      </w:pPr>
    </w:p>
    <w:p w:rsidR="00067D6F" w:rsidRPr="00067D6F" w:rsidRDefault="00067D6F" w:rsidP="00067D6F">
      <w:pPr>
        <w:widowControl w:val="0"/>
        <w:rPr>
          <w:sz w:val="28"/>
          <w:szCs w:val="28"/>
        </w:rPr>
      </w:pPr>
    </w:p>
    <w:p w:rsidR="00067D6F" w:rsidRPr="00067D6F" w:rsidRDefault="00067D6F" w:rsidP="00067D6F">
      <w:pPr>
        <w:widowControl w:val="0"/>
        <w:rPr>
          <w:sz w:val="28"/>
          <w:szCs w:val="28"/>
        </w:rPr>
      </w:pPr>
    </w:p>
    <w:p w:rsidR="00067D6F" w:rsidRPr="00067D6F" w:rsidRDefault="00067D6F" w:rsidP="00FE275E">
      <w:pPr>
        <w:widowControl w:val="0"/>
        <w:ind w:firstLine="4111"/>
        <w:rPr>
          <w:spacing w:val="-6"/>
          <w:sz w:val="28"/>
          <w:szCs w:val="28"/>
        </w:rPr>
      </w:pPr>
      <w:r w:rsidRPr="00067D6F">
        <w:rPr>
          <w:sz w:val="28"/>
          <w:szCs w:val="28"/>
        </w:rPr>
        <w:t xml:space="preserve"> © Е. А. Шапиро</w:t>
      </w:r>
      <w:r w:rsidRPr="00067D6F">
        <w:rPr>
          <w:spacing w:val="-6"/>
          <w:sz w:val="28"/>
          <w:szCs w:val="28"/>
        </w:rPr>
        <w:t xml:space="preserve"> </w:t>
      </w:r>
    </w:p>
    <w:p w:rsidR="00067D6F" w:rsidRPr="00067D6F" w:rsidRDefault="00067D6F" w:rsidP="00FE275E">
      <w:pPr>
        <w:widowControl w:val="0"/>
        <w:ind w:firstLine="4111"/>
        <w:rPr>
          <w:spacing w:val="-6"/>
          <w:sz w:val="28"/>
          <w:szCs w:val="28"/>
        </w:rPr>
      </w:pPr>
      <w:r w:rsidRPr="00067D6F">
        <w:rPr>
          <w:spacing w:val="-6"/>
          <w:sz w:val="28"/>
          <w:szCs w:val="28"/>
        </w:rPr>
        <w:t xml:space="preserve">      составление, 2018</w:t>
      </w:r>
    </w:p>
    <w:p w:rsidR="00067D6F" w:rsidRPr="00067D6F" w:rsidRDefault="00067D6F" w:rsidP="00067D6F">
      <w:pPr>
        <w:widowControl w:val="0"/>
        <w:ind w:firstLine="3969"/>
        <w:jc w:val="right"/>
        <w:rPr>
          <w:sz w:val="28"/>
          <w:szCs w:val="28"/>
        </w:rPr>
      </w:pPr>
      <w:r w:rsidRPr="00067D6F">
        <w:rPr>
          <w:sz w:val="28"/>
          <w:szCs w:val="28"/>
        </w:rPr>
        <w:t xml:space="preserve">© ФГБОУ </w:t>
      </w:r>
      <w:proofErr w:type="gramStart"/>
      <w:r w:rsidRPr="00067D6F">
        <w:rPr>
          <w:sz w:val="28"/>
          <w:szCs w:val="28"/>
        </w:rPr>
        <w:t>ВО</w:t>
      </w:r>
      <w:proofErr w:type="gramEnd"/>
      <w:r w:rsidRPr="00067D6F">
        <w:rPr>
          <w:sz w:val="28"/>
          <w:szCs w:val="28"/>
        </w:rPr>
        <w:t xml:space="preserve"> «Кубанский государственный</w:t>
      </w:r>
    </w:p>
    <w:p w:rsidR="00067D6F" w:rsidRPr="00067D6F" w:rsidRDefault="00067D6F" w:rsidP="00067D6F">
      <w:pPr>
        <w:widowControl w:val="0"/>
        <w:ind w:firstLine="4395"/>
        <w:rPr>
          <w:sz w:val="28"/>
          <w:szCs w:val="28"/>
        </w:rPr>
      </w:pPr>
      <w:r w:rsidRPr="00067D6F">
        <w:rPr>
          <w:sz w:val="28"/>
          <w:szCs w:val="28"/>
        </w:rPr>
        <w:t xml:space="preserve"> аграрный университет </w:t>
      </w:r>
    </w:p>
    <w:p w:rsidR="00067D6F" w:rsidRPr="00067D6F" w:rsidRDefault="00067D6F" w:rsidP="00067D6F">
      <w:pPr>
        <w:widowControl w:val="0"/>
        <w:ind w:firstLine="4395"/>
        <w:rPr>
          <w:sz w:val="28"/>
          <w:szCs w:val="28"/>
        </w:rPr>
      </w:pPr>
      <w:r w:rsidRPr="00067D6F">
        <w:rPr>
          <w:sz w:val="28"/>
          <w:szCs w:val="28"/>
        </w:rPr>
        <w:t>имени И. Т. Трубилина, 2018</w:t>
      </w:r>
    </w:p>
    <w:p w:rsidR="00067D6F" w:rsidRPr="002F1475" w:rsidRDefault="00067D6F" w:rsidP="00067D6F">
      <w:pPr>
        <w:tabs>
          <w:tab w:val="left" w:pos="6000"/>
        </w:tabs>
        <w:jc w:val="center"/>
        <w:rPr>
          <w:caps/>
          <w:sz w:val="28"/>
          <w:szCs w:val="28"/>
        </w:rPr>
      </w:pPr>
      <w:r w:rsidRPr="00067D6F">
        <w:rPr>
          <w:sz w:val="28"/>
          <w:szCs w:val="28"/>
        </w:rPr>
        <w:br w:type="page"/>
      </w:r>
      <w:r w:rsidRPr="002F1475">
        <w:rPr>
          <w:caps/>
          <w:sz w:val="28"/>
          <w:szCs w:val="28"/>
        </w:rPr>
        <w:lastRenderedPageBreak/>
        <w:t>Содержание</w:t>
      </w:r>
    </w:p>
    <w:p w:rsidR="00067D6F" w:rsidRPr="002F1475" w:rsidRDefault="00067D6F" w:rsidP="00067D6F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9648" w:type="dxa"/>
        <w:tblLook w:val="01E0"/>
      </w:tblPr>
      <w:tblGrid>
        <w:gridCol w:w="8840"/>
        <w:gridCol w:w="808"/>
      </w:tblGrid>
      <w:tr w:rsidR="00067D6F" w:rsidRPr="002F1475" w:rsidTr="002D6485">
        <w:trPr>
          <w:trHeight w:val="11405"/>
        </w:trPr>
        <w:tc>
          <w:tcPr>
            <w:tcW w:w="8840" w:type="dxa"/>
          </w:tcPr>
          <w:p w:rsidR="00067D6F" w:rsidRPr="002F1475" w:rsidRDefault="00067D6F" w:rsidP="00AE5BB7">
            <w:pPr>
              <w:shd w:val="clear" w:color="auto" w:fill="FFFFFF"/>
              <w:tabs>
                <w:tab w:val="left" w:leader="dot" w:pos="8621"/>
              </w:tabs>
              <w:ind w:firstLine="438"/>
              <w:rPr>
                <w:sz w:val="28"/>
                <w:szCs w:val="28"/>
              </w:rPr>
            </w:pPr>
            <w:r w:rsidRPr="002F1475">
              <w:rPr>
                <w:sz w:val="28"/>
                <w:szCs w:val="28"/>
              </w:rPr>
              <w:t>ВВЕДЕНИЕ</w:t>
            </w:r>
          </w:p>
          <w:p w:rsidR="00067D6F" w:rsidRPr="002F1475" w:rsidRDefault="00067D6F" w:rsidP="00AE5BB7">
            <w:pPr>
              <w:shd w:val="clear" w:color="auto" w:fill="FFFFFF"/>
              <w:tabs>
                <w:tab w:val="left" w:leader="dot" w:pos="8621"/>
              </w:tabs>
              <w:rPr>
                <w:sz w:val="28"/>
                <w:szCs w:val="28"/>
              </w:rPr>
            </w:pPr>
          </w:p>
          <w:p w:rsidR="00067D6F" w:rsidRPr="001C11DC" w:rsidRDefault="00067D6F" w:rsidP="001C11D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2F1475">
              <w:rPr>
                <w:b/>
                <w:sz w:val="28"/>
                <w:szCs w:val="28"/>
              </w:rPr>
              <w:t>Расчетно-графическая работа №1</w:t>
            </w:r>
            <w:r w:rsidR="001C11DC">
              <w:rPr>
                <w:sz w:val="28"/>
                <w:szCs w:val="28"/>
              </w:rPr>
              <w:t xml:space="preserve">. </w:t>
            </w:r>
            <w:r w:rsidR="001C11DC" w:rsidRPr="001C11DC">
              <w:rPr>
                <w:sz w:val="28"/>
                <w:szCs w:val="28"/>
              </w:rPr>
              <w:t xml:space="preserve">Определение остаточного ресурса сопряжения и </w:t>
            </w:r>
            <w:r w:rsidR="001C11DC" w:rsidRPr="001C11DC">
              <w:rPr>
                <w:color w:val="000000"/>
                <w:sz w:val="28"/>
                <w:szCs w:val="28"/>
              </w:rPr>
              <w:t>расчет значений допустимого и  предельного износа деталей</w:t>
            </w:r>
          </w:p>
          <w:p w:rsidR="00067D6F" w:rsidRPr="002F1475" w:rsidRDefault="00067D6F" w:rsidP="00C10C92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2F1475">
              <w:rPr>
                <w:sz w:val="28"/>
                <w:szCs w:val="28"/>
              </w:rPr>
              <w:t xml:space="preserve">1 </w:t>
            </w:r>
            <w:r w:rsidR="00C10C92">
              <w:rPr>
                <w:sz w:val="28"/>
                <w:szCs w:val="28"/>
              </w:rPr>
              <w:t>Цель</w:t>
            </w:r>
            <w:r w:rsidR="00F80AC2">
              <w:rPr>
                <w:sz w:val="28"/>
                <w:szCs w:val="28"/>
              </w:rPr>
              <w:t xml:space="preserve"> работы</w:t>
            </w:r>
          </w:p>
          <w:p w:rsidR="00067D6F" w:rsidRPr="002F1475" w:rsidRDefault="00067D6F" w:rsidP="00C10C92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2F1475">
              <w:rPr>
                <w:spacing w:val="-1"/>
                <w:sz w:val="28"/>
                <w:szCs w:val="28"/>
              </w:rPr>
              <w:t xml:space="preserve">2 </w:t>
            </w:r>
            <w:r w:rsidR="00C10C92">
              <w:rPr>
                <w:spacing w:val="-1"/>
                <w:sz w:val="28"/>
                <w:szCs w:val="28"/>
              </w:rPr>
              <w:t>Задание</w:t>
            </w:r>
          </w:p>
          <w:p w:rsidR="00C10C92" w:rsidRDefault="00C10C92" w:rsidP="00C10C92">
            <w:pPr>
              <w:pStyle w:val="1"/>
              <w:keepNext w:val="0"/>
              <w:widowControl w:val="0"/>
              <w:tabs>
                <w:tab w:val="num" w:pos="600"/>
              </w:tabs>
              <w:autoSpaceDE w:val="0"/>
              <w:autoSpaceDN w:val="0"/>
              <w:adjustRightInd w:val="0"/>
              <w:spacing w:before="0" w:after="0"/>
              <w:ind w:firstLine="42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0C92">
              <w:rPr>
                <w:rFonts w:ascii="Times New Roman" w:hAnsi="Times New Roman" w:cs="Times New Roman"/>
                <w:b w:val="0"/>
                <w:sz w:val="28"/>
                <w:szCs w:val="28"/>
              </w:rPr>
              <w:t>3 Общие сведения</w:t>
            </w:r>
          </w:p>
          <w:p w:rsidR="00C10C92" w:rsidRPr="00C10C92" w:rsidRDefault="00C10C92" w:rsidP="00C10C92">
            <w:pPr>
              <w:ind w:firstLine="426"/>
              <w:rPr>
                <w:sz w:val="28"/>
                <w:szCs w:val="28"/>
              </w:rPr>
            </w:pPr>
            <w:r w:rsidRPr="00C10C92">
              <w:rPr>
                <w:sz w:val="28"/>
                <w:szCs w:val="28"/>
              </w:rPr>
              <w:t>4 Методика расчетов</w:t>
            </w:r>
          </w:p>
          <w:p w:rsidR="00067D6F" w:rsidRDefault="00C10C92" w:rsidP="00AE5BB7">
            <w:pPr>
              <w:widowControl w:val="0"/>
              <w:shd w:val="clear" w:color="auto" w:fill="FFFFFF"/>
              <w:tabs>
                <w:tab w:val="left" w:pos="739"/>
                <w:tab w:val="left" w:leader="dot" w:pos="8491"/>
              </w:tabs>
              <w:autoSpaceDE w:val="0"/>
              <w:autoSpaceDN w:val="0"/>
              <w:adjustRightInd w:val="0"/>
              <w:ind w:firstLine="4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067D6F">
              <w:rPr>
                <w:sz w:val="28"/>
                <w:szCs w:val="28"/>
              </w:rPr>
              <w:t xml:space="preserve">Порядок выполнения </w:t>
            </w:r>
            <w:r w:rsidR="00D07A4B">
              <w:rPr>
                <w:sz w:val="28"/>
                <w:szCs w:val="28"/>
              </w:rPr>
              <w:t>РГР</w:t>
            </w:r>
          </w:p>
          <w:p w:rsidR="00D07A4B" w:rsidRPr="002F1475" w:rsidRDefault="00D07A4B" w:rsidP="00AE5BB7">
            <w:pPr>
              <w:widowControl w:val="0"/>
              <w:shd w:val="clear" w:color="auto" w:fill="FFFFFF"/>
              <w:tabs>
                <w:tab w:val="left" w:pos="739"/>
                <w:tab w:val="left" w:leader="dot" w:pos="8491"/>
              </w:tabs>
              <w:autoSpaceDE w:val="0"/>
              <w:autoSpaceDN w:val="0"/>
              <w:adjustRightInd w:val="0"/>
              <w:ind w:firstLine="438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6 Контрольные вопросы</w:t>
            </w:r>
          </w:p>
          <w:p w:rsidR="001C11DC" w:rsidRPr="002F1475" w:rsidRDefault="001C11DC" w:rsidP="0008347E">
            <w:pPr>
              <w:widowControl w:val="0"/>
              <w:shd w:val="clear" w:color="auto" w:fill="FFFFFF"/>
              <w:tabs>
                <w:tab w:val="left" w:pos="739"/>
                <w:tab w:val="left" w:leader="dot" w:pos="8486"/>
              </w:tabs>
              <w:autoSpaceDE w:val="0"/>
              <w:autoSpaceDN w:val="0"/>
              <w:adjustRightInd w:val="0"/>
              <w:rPr>
                <w:spacing w:val="-16"/>
                <w:sz w:val="28"/>
                <w:szCs w:val="28"/>
              </w:rPr>
            </w:pPr>
          </w:p>
          <w:p w:rsidR="00067D6F" w:rsidRPr="0008347E" w:rsidRDefault="00067D6F" w:rsidP="00AE5BB7">
            <w:pPr>
              <w:shd w:val="clear" w:color="auto" w:fill="FFFFFF"/>
              <w:tabs>
                <w:tab w:val="left" w:pos="269"/>
                <w:tab w:val="left" w:leader="dot" w:pos="8486"/>
              </w:tabs>
              <w:ind w:firstLine="426"/>
              <w:jc w:val="both"/>
              <w:rPr>
                <w:sz w:val="28"/>
                <w:szCs w:val="28"/>
              </w:rPr>
            </w:pPr>
            <w:r w:rsidRPr="002F1475">
              <w:rPr>
                <w:b/>
                <w:sz w:val="28"/>
                <w:szCs w:val="28"/>
              </w:rPr>
              <w:t>Расчетно-графическая работа №2</w:t>
            </w:r>
            <w:r w:rsidRPr="002F1475">
              <w:rPr>
                <w:sz w:val="28"/>
                <w:szCs w:val="28"/>
              </w:rPr>
              <w:t xml:space="preserve">. </w:t>
            </w:r>
            <w:r w:rsidR="0008347E" w:rsidRPr="0008347E">
              <w:rPr>
                <w:color w:val="000000"/>
                <w:sz w:val="28"/>
                <w:szCs w:val="28"/>
              </w:rPr>
              <w:t>Классификация, маркировка и назначение машиностроительных и конструкционных материалов</w:t>
            </w:r>
          </w:p>
          <w:p w:rsidR="00067D6F" w:rsidRPr="002F1475" w:rsidRDefault="00067D6F" w:rsidP="00AE5BB7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2F1475">
              <w:rPr>
                <w:sz w:val="28"/>
                <w:szCs w:val="28"/>
              </w:rPr>
              <w:t xml:space="preserve">1 </w:t>
            </w:r>
            <w:r w:rsidR="00F80AC2">
              <w:rPr>
                <w:sz w:val="28"/>
                <w:szCs w:val="28"/>
              </w:rPr>
              <w:t>Цель работы</w:t>
            </w:r>
          </w:p>
          <w:p w:rsidR="00067D6F" w:rsidRPr="002F1475" w:rsidRDefault="00067D6F" w:rsidP="00AE5BB7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2F1475">
              <w:rPr>
                <w:spacing w:val="-1"/>
                <w:sz w:val="28"/>
                <w:szCs w:val="28"/>
              </w:rPr>
              <w:t xml:space="preserve">2 </w:t>
            </w:r>
            <w:r w:rsidR="00F80AC2">
              <w:rPr>
                <w:spacing w:val="-1"/>
                <w:sz w:val="28"/>
                <w:szCs w:val="28"/>
              </w:rPr>
              <w:t>Общие сведения</w:t>
            </w:r>
          </w:p>
          <w:p w:rsidR="00F80AC2" w:rsidRPr="00A8070E" w:rsidRDefault="00F80AC2" w:rsidP="00F80AC2">
            <w:pPr>
              <w:ind w:firstLine="426"/>
              <w:rPr>
                <w:color w:val="000000"/>
                <w:sz w:val="28"/>
                <w:szCs w:val="28"/>
              </w:rPr>
            </w:pPr>
            <w:r w:rsidRPr="00A8070E">
              <w:rPr>
                <w:color w:val="000000"/>
                <w:sz w:val="28"/>
                <w:szCs w:val="28"/>
              </w:rPr>
              <w:t>3 Классификация и маркировка черных металлов и сплавов</w:t>
            </w:r>
          </w:p>
          <w:p w:rsidR="00F80AC2" w:rsidRPr="00A8070E" w:rsidRDefault="00F80AC2" w:rsidP="00F80AC2">
            <w:pPr>
              <w:ind w:firstLine="426"/>
              <w:rPr>
                <w:color w:val="000000"/>
                <w:sz w:val="28"/>
                <w:szCs w:val="28"/>
              </w:rPr>
            </w:pPr>
            <w:r w:rsidRPr="00A8070E">
              <w:rPr>
                <w:color w:val="000000"/>
                <w:sz w:val="28"/>
                <w:szCs w:val="28"/>
              </w:rPr>
              <w:t>4 Классификация и маркировка цветных металлов и сплавов</w:t>
            </w:r>
          </w:p>
          <w:p w:rsidR="00A8070E" w:rsidRPr="00A8070E" w:rsidRDefault="002D6485" w:rsidP="002D6485">
            <w:pPr>
              <w:pStyle w:val="12"/>
              <w:spacing w:line="240" w:lineRule="auto"/>
              <w:ind w:firstLine="426"/>
              <w:rPr>
                <w:color w:val="000000"/>
                <w:sz w:val="28"/>
                <w:szCs w:val="28"/>
              </w:rPr>
            </w:pPr>
            <w:r w:rsidRPr="002D6485">
              <w:rPr>
                <w:color w:val="000000"/>
                <w:sz w:val="28"/>
                <w:szCs w:val="28"/>
              </w:rPr>
              <w:t>5. Назначение сплавов цветных металлов</w:t>
            </w:r>
          </w:p>
          <w:p w:rsidR="00F80AC2" w:rsidRPr="00A8070E" w:rsidRDefault="00A8070E" w:rsidP="00F80AC2">
            <w:pPr>
              <w:ind w:firstLine="426"/>
              <w:rPr>
                <w:color w:val="000000"/>
                <w:sz w:val="28"/>
                <w:szCs w:val="28"/>
              </w:rPr>
            </w:pPr>
            <w:r w:rsidRPr="00A8070E">
              <w:rPr>
                <w:color w:val="000000"/>
                <w:sz w:val="28"/>
                <w:szCs w:val="28"/>
              </w:rPr>
              <w:t>6 Задание</w:t>
            </w:r>
          </w:p>
          <w:p w:rsidR="00A8070E" w:rsidRDefault="00A8070E" w:rsidP="00AE5BB7">
            <w:pPr>
              <w:shd w:val="clear" w:color="auto" w:fill="FFFFFF"/>
              <w:tabs>
                <w:tab w:val="left" w:pos="269"/>
              </w:tabs>
              <w:ind w:firstLine="426"/>
              <w:jc w:val="both"/>
              <w:rPr>
                <w:b/>
                <w:sz w:val="28"/>
                <w:szCs w:val="28"/>
              </w:rPr>
            </w:pPr>
          </w:p>
          <w:p w:rsidR="00C167D0" w:rsidRPr="00AE5BB7" w:rsidRDefault="00C167D0" w:rsidP="00C167D0">
            <w:pPr>
              <w:ind w:firstLine="567"/>
              <w:jc w:val="both"/>
              <w:rPr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Расчетно-графическая работа №3</w:t>
            </w:r>
            <w:r w:rsidRPr="00BC6C24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AE5BB7">
              <w:rPr>
                <w:sz w:val="28"/>
                <w:szCs w:val="28"/>
              </w:rPr>
              <w:t>Кла</w:t>
            </w:r>
            <w:r>
              <w:rPr>
                <w:sz w:val="28"/>
                <w:szCs w:val="28"/>
              </w:rPr>
              <w:t>ссификация, маркировка и область применения сталей и ч</w:t>
            </w:r>
            <w:r w:rsidRPr="00AE5BB7">
              <w:rPr>
                <w:sz w:val="28"/>
                <w:szCs w:val="28"/>
              </w:rPr>
              <w:t>угунов</w:t>
            </w:r>
          </w:p>
          <w:p w:rsidR="00C167D0" w:rsidRPr="002F1475" w:rsidRDefault="00C167D0" w:rsidP="00C167D0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2F1475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Цель работы</w:t>
            </w:r>
          </w:p>
          <w:p w:rsidR="00C167D0" w:rsidRPr="00C167D0" w:rsidRDefault="00C167D0" w:rsidP="00C167D0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C167D0">
              <w:rPr>
                <w:spacing w:val="-1"/>
                <w:sz w:val="28"/>
                <w:szCs w:val="28"/>
              </w:rPr>
              <w:t xml:space="preserve">2 </w:t>
            </w:r>
            <w:r w:rsidRPr="00C167D0">
              <w:rPr>
                <w:color w:val="000000"/>
                <w:sz w:val="28"/>
                <w:szCs w:val="28"/>
              </w:rPr>
              <w:t>Классификация и маркировка сталей</w:t>
            </w:r>
          </w:p>
          <w:p w:rsidR="00C167D0" w:rsidRPr="00C167D0" w:rsidRDefault="00C167D0" w:rsidP="00C167D0">
            <w:pPr>
              <w:widowControl w:val="0"/>
              <w:shd w:val="clear" w:color="auto" w:fill="FFFFFF"/>
              <w:tabs>
                <w:tab w:val="left" w:pos="739"/>
                <w:tab w:val="left" w:leader="dot" w:pos="8616"/>
              </w:tabs>
              <w:autoSpaceDE w:val="0"/>
              <w:autoSpaceDN w:val="0"/>
              <w:adjustRightInd w:val="0"/>
              <w:ind w:firstLine="438"/>
              <w:rPr>
                <w:spacing w:val="-14"/>
                <w:sz w:val="28"/>
                <w:szCs w:val="28"/>
              </w:rPr>
            </w:pPr>
            <w:r w:rsidRPr="00C167D0">
              <w:rPr>
                <w:spacing w:val="-1"/>
                <w:sz w:val="28"/>
                <w:szCs w:val="28"/>
              </w:rPr>
              <w:t xml:space="preserve">3 </w:t>
            </w:r>
            <w:r w:rsidRPr="00C167D0">
              <w:rPr>
                <w:color w:val="000000"/>
                <w:sz w:val="28"/>
                <w:szCs w:val="28"/>
              </w:rPr>
              <w:t>Классификация и маркировка чугунов</w:t>
            </w:r>
          </w:p>
          <w:p w:rsidR="00C167D0" w:rsidRPr="00C167D0" w:rsidRDefault="00C167D0" w:rsidP="00C167D0">
            <w:pPr>
              <w:shd w:val="clear" w:color="auto" w:fill="FFFFFF"/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C167D0">
              <w:rPr>
                <w:color w:val="000000"/>
                <w:sz w:val="28"/>
                <w:szCs w:val="28"/>
              </w:rPr>
              <w:t>4 Область применения сталей и чугунов</w:t>
            </w:r>
          </w:p>
          <w:p w:rsidR="00C167D0" w:rsidRDefault="00C167D0" w:rsidP="00C167D0">
            <w:pPr>
              <w:widowControl w:val="0"/>
              <w:shd w:val="clear" w:color="auto" w:fill="FFFFFF"/>
              <w:tabs>
                <w:tab w:val="left" w:pos="739"/>
                <w:tab w:val="left" w:leader="dot" w:pos="8491"/>
              </w:tabs>
              <w:autoSpaceDE w:val="0"/>
              <w:autoSpaceDN w:val="0"/>
              <w:adjustRightInd w:val="0"/>
              <w:ind w:firstLine="4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067D6F">
              <w:rPr>
                <w:sz w:val="28"/>
                <w:szCs w:val="28"/>
              </w:rPr>
              <w:t xml:space="preserve">Порядок выполнения </w:t>
            </w:r>
            <w:r>
              <w:rPr>
                <w:sz w:val="28"/>
                <w:szCs w:val="28"/>
              </w:rPr>
              <w:t>РГР</w:t>
            </w:r>
          </w:p>
          <w:p w:rsidR="00C167D0" w:rsidRPr="00C167D0" w:rsidRDefault="00C167D0" w:rsidP="00C167D0">
            <w:pPr>
              <w:shd w:val="clear" w:color="auto" w:fill="FFFFFF"/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C167D0">
              <w:rPr>
                <w:color w:val="000000"/>
                <w:sz w:val="28"/>
                <w:szCs w:val="28"/>
              </w:rPr>
              <w:t>6 Содержание отчета</w:t>
            </w:r>
          </w:p>
          <w:p w:rsidR="00C167D0" w:rsidRPr="002F1475" w:rsidRDefault="00C167D0" w:rsidP="00C167D0">
            <w:pPr>
              <w:widowControl w:val="0"/>
              <w:shd w:val="clear" w:color="auto" w:fill="FFFFFF"/>
              <w:tabs>
                <w:tab w:val="left" w:pos="739"/>
                <w:tab w:val="left" w:leader="dot" w:pos="8491"/>
              </w:tabs>
              <w:autoSpaceDE w:val="0"/>
              <w:autoSpaceDN w:val="0"/>
              <w:adjustRightInd w:val="0"/>
              <w:ind w:firstLine="438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7 Контрольные вопросы</w:t>
            </w:r>
          </w:p>
          <w:p w:rsidR="002D6485" w:rsidRDefault="002D6485" w:rsidP="002D6485">
            <w:pPr>
              <w:ind w:firstLine="567"/>
              <w:rPr>
                <w:caps/>
                <w:sz w:val="28"/>
                <w:szCs w:val="28"/>
              </w:rPr>
            </w:pPr>
          </w:p>
          <w:p w:rsidR="002D6485" w:rsidRPr="00067D6F" w:rsidRDefault="002D6485" w:rsidP="002D6485">
            <w:pPr>
              <w:ind w:firstLine="567"/>
              <w:rPr>
                <w:caps/>
                <w:sz w:val="28"/>
                <w:szCs w:val="28"/>
              </w:rPr>
            </w:pPr>
            <w:r w:rsidRPr="00067D6F">
              <w:rPr>
                <w:caps/>
                <w:sz w:val="28"/>
                <w:szCs w:val="28"/>
              </w:rPr>
              <w:t>список</w:t>
            </w:r>
            <w:r>
              <w:rPr>
                <w:caps/>
                <w:sz w:val="28"/>
                <w:szCs w:val="28"/>
              </w:rPr>
              <w:t xml:space="preserve"> ИСПОЛЬЗОВАННОЙ ЛИТЕРАТУРЫ</w:t>
            </w:r>
          </w:p>
          <w:p w:rsidR="00C167D0" w:rsidRPr="002F1475" w:rsidRDefault="00C167D0" w:rsidP="00C167D0">
            <w:pPr>
              <w:widowControl w:val="0"/>
              <w:shd w:val="clear" w:color="auto" w:fill="FFFFFF"/>
              <w:tabs>
                <w:tab w:val="left" w:pos="739"/>
                <w:tab w:val="left" w:leader="dot" w:pos="8491"/>
              </w:tabs>
              <w:autoSpaceDE w:val="0"/>
              <w:autoSpaceDN w:val="0"/>
              <w:adjustRightInd w:val="0"/>
              <w:rPr>
                <w:spacing w:val="-16"/>
                <w:sz w:val="28"/>
                <w:szCs w:val="28"/>
              </w:rPr>
            </w:pPr>
          </w:p>
          <w:p w:rsidR="00067D6F" w:rsidRPr="002F1475" w:rsidRDefault="00067D6F" w:rsidP="00AE5BB7">
            <w:pPr>
              <w:widowControl w:val="0"/>
              <w:shd w:val="clear" w:color="auto" w:fill="FFFFFF"/>
              <w:tabs>
                <w:tab w:val="left" w:pos="739"/>
                <w:tab w:val="left" w:leader="dot" w:pos="8491"/>
              </w:tabs>
              <w:autoSpaceDE w:val="0"/>
              <w:autoSpaceDN w:val="0"/>
              <w:adjustRightInd w:val="0"/>
              <w:ind w:firstLine="579"/>
              <w:rPr>
                <w:spacing w:val="-16"/>
                <w:sz w:val="28"/>
                <w:szCs w:val="28"/>
              </w:rPr>
            </w:pPr>
            <w:r w:rsidRPr="002F1475">
              <w:rPr>
                <w:spacing w:val="-16"/>
                <w:sz w:val="28"/>
                <w:szCs w:val="28"/>
              </w:rPr>
              <w:t>ПРИЛОЖЕНИЕ</w:t>
            </w:r>
          </w:p>
        </w:tc>
        <w:tc>
          <w:tcPr>
            <w:tcW w:w="808" w:type="dxa"/>
          </w:tcPr>
          <w:p w:rsidR="00067D6F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8B7DF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8B7DF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D6485" w:rsidRDefault="002D6485" w:rsidP="00AE5B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8B7DF5" w:rsidRPr="002F1475" w:rsidRDefault="008B7DF5" w:rsidP="002D64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67D6F" w:rsidRPr="002F1475" w:rsidRDefault="00067D6F" w:rsidP="00067D6F">
      <w:pPr>
        <w:rPr>
          <w:b/>
          <w:sz w:val="28"/>
          <w:szCs w:val="28"/>
        </w:rPr>
      </w:pPr>
    </w:p>
    <w:p w:rsidR="00067D6F" w:rsidRPr="002F1475" w:rsidRDefault="00067D6F" w:rsidP="00067D6F">
      <w:pPr>
        <w:shd w:val="clear" w:color="auto" w:fill="FFFFFF"/>
        <w:jc w:val="center"/>
        <w:rPr>
          <w:sz w:val="28"/>
          <w:szCs w:val="28"/>
        </w:rPr>
      </w:pPr>
      <w:r w:rsidRPr="002F1475">
        <w:rPr>
          <w:b/>
          <w:sz w:val="28"/>
          <w:szCs w:val="28"/>
        </w:rPr>
        <w:br w:type="page"/>
      </w:r>
      <w:r w:rsidRPr="002F1475">
        <w:rPr>
          <w:sz w:val="28"/>
          <w:szCs w:val="28"/>
        </w:rPr>
        <w:lastRenderedPageBreak/>
        <w:t>ВВЕДЕНИЕ</w:t>
      </w:r>
    </w:p>
    <w:p w:rsidR="00067D6F" w:rsidRPr="002F1475" w:rsidRDefault="00067D6F" w:rsidP="00067D6F">
      <w:pPr>
        <w:shd w:val="clear" w:color="auto" w:fill="FFFFFF"/>
        <w:ind w:firstLine="567"/>
        <w:jc w:val="center"/>
        <w:rPr>
          <w:sz w:val="28"/>
          <w:szCs w:val="28"/>
        </w:rPr>
      </w:pPr>
    </w:p>
    <w:p w:rsidR="00067D6F" w:rsidRPr="002F1475" w:rsidRDefault="00067D6F" w:rsidP="00067D6F">
      <w:pPr>
        <w:ind w:firstLine="567"/>
        <w:jc w:val="both"/>
        <w:rPr>
          <w:sz w:val="28"/>
          <w:szCs w:val="28"/>
        </w:rPr>
      </w:pPr>
      <w:r w:rsidRPr="002F1475">
        <w:rPr>
          <w:sz w:val="28"/>
          <w:szCs w:val="28"/>
        </w:rPr>
        <w:t xml:space="preserve">В </w:t>
      </w:r>
      <w:r w:rsidRPr="002F1475">
        <w:rPr>
          <w:color w:val="000000"/>
          <w:sz w:val="28"/>
          <w:szCs w:val="28"/>
        </w:rPr>
        <w:t xml:space="preserve">направлении </w:t>
      </w:r>
      <w:r w:rsidRPr="002F1475">
        <w:rPr>
          <w:sz w:val="28"/>
          <w:szCs w:val="28"/>
        </w:rPr>
        <w:t>подготовки - 35.05.01 «Наземные транспортно-технологиче</w:t>
      </w:r>
      <w:r w:rsidR="00062313">
        <w:rPr>
          <w:sz w:val="28"/>
          <w:szCs w:val="28"/>
        </w:rPr>
        <w:t>ские средства», специализация №2 – Технические средства агропромышленного комплекса</w:t>
      </w:r>
      <w:r w:rsidRPr="002F1475">
        <w:rPr>
          <w:sz w:val="28"/>
          <w:szCs w:val="28"/>
        </w:rPr>
        <w:t xml:space="preserve"> (программа </w:t>
      </w:r>
      <w:proofErr w:type="spellStart"/>
      <w:r w:rsidRPr="002F1475">
        <w:rPr>
          <w:sz w:val="28"/>
          <w:szCs w:val="28"/>
        </w:rPr>
        <w:t>специалитета</w:t>
      </w:r>
      <w:proofErr w:type="spellEnd"/>
      <w:r w:rsidRPr="002F1475">
        <w:rPr>
          <w:sz w:val="28"/>
          <w:szCs w:val="28"/>
        </w:rPr>
        <w:t>) курс</w:t>
      </w:r>
      <w:r w:rsidR="00062313">
        <w:rPr>
          <w:sz w:val="28"/>
          <w:szCs w:val="28"/>
        </w:rPr>
        <w:t xml:space="preserve"> «Конструкционные и защитно-отделочные материалы</w:t>
      </w:r>
      <w:r w:rsidRPr="002F1475">
        <w:rPr>
          <w:sz w:val="28"/>
          <w:szCs w:val="28"/>
        </w:rPr>
        <w:t xml:space="preserve">» занимает значительное место, определяющей содержание деятельности инженера автотранспортного предприятия. </w:t>
      </w:r>
    </w:p>
    <w:p w:rsidR="00067D6F" w:rsidRPr="002F1475" w:rsidRDefault="00067D6F" w:rsidP="00067D6F">
      <w:pPr>
        <w:ind w:firstLine="567"/>
        <w:jc w:val="both"/>
        <w:rPr>
          <w:sz w:val="28"/>
          <w:szCs w:val="28"/>
        </w:rPr>
      </w:pPr>
      <w:r w:rsidRPr="002F1475">
        <w:rPr>
          <w:sz w:val="28"/>
          <w:szCs w:val="28"/>
        </w:rPr>
        <w:t>Не зная мет</w:t>
      </w:r>
      <w:r w:rsidR="00E658DD">
        <w:rPr>
          <w:sz w:val="28"/>
          <w:szCs w:val="28"/>
        </w:rPr>
        <w:t>одов расчета ресурсов, предельных и допустимых износов деталей сопряжения</w:t>
      </w:r>
      <w:r w:rsidRPr="002F1475">
        <w:rPr>
          <w:sz w:val="28"/>
          <w:szCs w:val="28"/>
        </w:rPr>
        <w:t>, инженер автомобильного транспорта не может успешно руководить производством, находить правильное решение в каждом конкретном случае.</w:t>
      </w:r>
    </w:p>
    <w:p w:rsidR="00067D6F" w:rsidRPr="002F1475" w:rsidRDefault="00067D6F" w:rsidP="00067D6F">
      <w:pPr>
        <w:shd w:val="clear" w:color="auto" w:fill="FFFFFF"/>
        <w:ind w:firstLine="567"/>
        <w:jc w:val="both"/>
        <w:rPr>
          <w:sz w:val="28"/>
          <w:szCs w:val="28"/>
        </w:rPr>
      </w:pPr>
      <w:r w:rsidRPr="002F1475">
        <w:rPr>
          <w:sz w:val="28"/>
          <w:szCs w:val="28"/>
        </w:rPr>
        <w:t xml:space="preserve">В настоящее время содержание этого курса систематизировано, в нем широко применяются научные методы анализа </w:t>
      </w:r>
      <w:r w:rsidR="00E658DD">
        <w:rPr>
          <w:sz w:val="28"/>
          <w:szCs w:val="28"/>
        </w:rPr>
        <w:t>и расчета ресурсов, предельных и допустимых износов деталей сопряжения</w:t>
      </w:r>
      <w:r w:rsidRPr="002F1475">
        <w:rPr>
          <w:sz w:val="28"/>
          <w:szCs w:val="28"/>
        </w:rPr>
        <w:t xml:space="preserve">. </w:t>
      </w:r>
    </w:p>
    <w:p w:rsidR="00067D6F" w:rsidRPr="002F1475" w:rsidRDefault="00067D6F" w:rsidP="00067D6F">
      <w:pPr>
        <w:shd w:val="clear" w:color="auto" w:fill="FFFFFF"/>
        <w:ind w:firstLine="567"/>
        <w:jc w:val="both"/>
        <w:rPr>
          <w:sz w:val="28"/>
          <w:szCs w:val="28"/>
        </w:rPr>
      </w:pPr>
      <w:r w:rsidRPr="002F1475">
        <w:rPr>
          <w:sz w:val="28"/>
          <w:szCs w:val="28"/>
        </w:rPr>
        <w:t>Его изучение сопровождается проведением расчетно-графических работ, которые занимают значительное время в курсе «</w:t>
      </w:r>
      <w:r w:rsidR="00E658DD">
        <w:rPr>
          <w:sz w:val="28"/>
          <w:szCs w:val="28"/>
        </w:rPr>
        <w:t>Конструкционные и защитно-отделочные материалы</w:t>
      </w:r>
      <w:r w:rsidRPr="002F1475">
        <w:rPr>
          <w:sz w:val="28"/>
          <w:szCs w:val="28"/>
        </w:rPr>
        <w:t>».</w:t>
      </w:r>
    </w:p>
    <w:p w:rsidR="00067D6F" w:rsidRPr="002F1475" w:rsidRDefault="00067D6F" w:rsidP="00067D6F">
      <w:pPr>
        <w:shd w:val="clear" w:color="auto" w:fill="FFFFFF"/>
        <w:ind w:firstLine="426"/>
        <w:jc w:val="both"/>
        <w:rPr>
          <w:sz w:val="28"/>
          <w:szCs w:val="28"/>
        </w:rPr>
      </w:pPr>
    </w:p>
    <w:p w:rsidR="00067D6F" w:rsidRDefault="00067D6F" w:rsidP="00E72D95">
      <w:pPr>
        <w:ind w:firstLine="426"/>
        <w:jc w:val="both"/>
        <w:rPr>
          <w:b/>
          <w:color w:val="000000"/>
          <w:sz w:val="28"/>
          <w:szCs w:val="28"/>
        </w:rPr>
      </w:pPr>
      <w:r w:rsidRPr="002F1475">
        <w:rPr>
          <w:sz w:val="28"/>
          <w:szCs w:val="28"/>
        </w:rPr>
        <w:br w:type="page"/>
      </w:r>
      <w:r w:rsidRPr="00473417">
        <w:rPr>
          <w:b/>
          <w:sz w:val="28"/>
          <w:szCs w:val="28"/>
        </w:rPr>
        <w:lastRenderedPageBreak/>
        <w:t>Расчетно-графическая работа №1</w:t>
      </w:r>
      <w:r w:rsidRPr="00BC6C2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72D95" w:rsidRPr="00E72D95">
        <w:rPr>
          <w:b/>
          <w:sz w:val="28"/>
          <w:szCs w:val="28"/>
        </w:rPr>
        <w:t xml:space="preserve">Определение остаточного ресурса сопряжения и </w:t>
      </w:r>
      <w:r w:rsidR="008B177B">
        <w:rPr>
          <w:b/>
          <w:color w:val="000000"/>
          <w:sz w:val="28"/>
          <w:szCs w:val="28"/>
        </w:rPr>
        <w:t>расчет</w:t>
      </w:r>
      <w:r w:rsidR="00E72D95" w:rsidRPr="00E72D95">
        <w:rPr>
          <w:b/>
          <w:color w:val="000000"/>
          <w:sz w:val="28"/>
          <w:szCs w:val="28"/>
        </w:rPr>
        <w:t xml:space="preserve"> значений допустимого и  предельного износа деталей</w:t>
      </w:r>
    </w:p>
    <w:p w:rsidR="00E72D95" w:rsidRPr="00067D6F" w:rsidRDefault="00E72D95" w:rsidP="00E72D95">
      <w:pPr>
        <w:ind w:firstLine="426"/>
        <w:jc w:val="both"/>
        <w:rPr>
          <w:sz w:val="28"/>
          <w:szCs w:val="28"/>
        </w:rPr>
      </w:pP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6F">
        <w:rPr>
          <w:rFonts w:ascii="Times New Roman" w:hAnsi="Times New Roman" w:cs="Times New Roman"/>
          <w:sz w:val="28"/>
          <w:szCs w:val="28"/>
        </w:rPr>
        <w:t>1 Цель работы</w:t>
      </w:r>
    </w:p>
    <w:p w:rsidR="00067D6F" w:rsidRPr="00067D6F" w:rsidRDefault="00067D6F" w:rsidP="00067D6F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67D6F">
        <w:rPr>
          <w:color w:val="000000"/>
          <w:sz w:val="28"/>
          <w:szCs w:val="28"/>
        </w:rPr>
        <w:t>Изучение методики определения остаточн</w:t>
      </w:r>
      <w:r w:rsidR="00C10C92">
        <w:rPr>
          <w:color w:val="000000"/>
          <w:sz w:val="28"/>
          <w:szCs w:val="28"/>
        </w:rPr>
        <w:t>ого ресурса сопряжений и расчет</w:t>
      </w:r>
      <w:r w:rsidRPr="00067D6F">
        <w:rPr>
          <w:color w:val="000000"/>
          <w:sz w:val="28"/>
          <w:szCs w:val="28"/>
        </w:rPr>
        <w:t xml:space="preserve"> значений допустимого и  предельного износа деталей.</w:t>
      </w:r>
    </w:p>
    <w:p w:rsidR="00067D6F" w:rsidRPr="00067D6F" w:rsidRDefault="00067D6F" w:rsidP="00067D6F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85534610"/>
      <w:bookmarkStart w:id="1" w:name="_Toc85534932"/>
      <w:bookmarkStart w:id="2" w:name="_Toc86207524"/>
      <w:r w:rsidRPr="00067D6F">
        <w:rPr>
          <w:rFonts w:ascii="Times New Roman" w:hAnsi="Times New Roman" w:cs="Times New Roman"/>
          <w:sz w:val="28"/>
          <w:szCs w:val="28"/>
        </w:rPr>
        <w:t>2 Задание</w:t>
      </w:r>
      <w:bookmarkEnd w:id="0"/>
      <w:bookmarkEnd w:id="1"/>
      <w:bookmarkEnd w:id="2"/>
    </w:p>
    <w:p w:rsidR="00067D6F" w:rsidRPr="00067D6F" w:rsidRDefault="00067D6F" w:rsidP="00067D6F">
      <w:pPr>
        <w:pStyle w:val="3"/>
        <w:keepNext w:val="0"/>
        <w:spacing w:line="240" w:lineRule="auto"/>
        <w:ind w:firstLine="567"/>
        <w:rPr>
          <w:color w:val="000000"/>
        </w:rPr>
      </w:pPr>
      <w:r w:rsidRPr="00067D6F">
        <w:rPr>
          <w:color w:val="000000"/>
        </w:rPr>
        <w:t xml:space="preserve">1) Изучить взаимосвязь между предельными, допустимыми и фактическими размерами деталей. </w:t>
      </w:r>
    </w:p>
    <w:p w:rsidR="00067D6F" w:rsidRPr="00067D6F" w:rsidRDefault="00067D6F" w:rsidP="00067D6F">
      <w:pPr>
        <w:pStyle w:val="3"/>
        <w:keepNext w:val="0"/>
        <w:spacing w:line="240" w:lineRule="auto"/>
        <w:ind w:firstLine="567"/>
        <w:rPr>
          <w:color w:val="000000"/>
        </w:rPr>
      </w:pPr>
      <w:r w:rsidRPr="00067D6F">
        <w:rPr>
          <w:color w:val="000000"/>
        </w:rPr>
        <w:t>2) Изучить методику определения остаточного ресурса сопряжения и расчета его показателей.</w:t>
      </w:r>
    </w:p>
    <w:p w:rsidR="00067D6F" w:rsidRPr="00067D6F" w:rsidRDefault="00067D6F" w:rsidP="00067D6F">
      <w:pPr>
        <w:pStyle w:val="3"/>
        <w:keepNext w:val="0"/>
        <w:spacing w:line="240" w:lineRule="auto"/>
        <w:ind w:firstLine="567"/>
        <w:rPr>
          <w:color w:val="000000"/>
        </w:rPr>
      </w:pPr>
      <w:bookmarkStart w:id="3" w:name="_Toc85534613"/>
      <w:bookmarkStart w:id="4" w:name="_Toc85534935"/>
      <w:bookmarkStart w:id="5" w:name="_Toc85891008"/>
      <w:bookmarkStart w:id="6" w:name="_Toc85963103"/>
      <w:bookmarkStart w:id="7" w:name="_Toc86207527"/>
      <w:r w:rsidRPr="00067D6F">
        <w:rPr>
          <w:color w:val="000000"/>
        </w:rPr>
        <w:t>3) Выполнить расчет остаточного ресурса и всех размеров деталей сопряжения по индивидуальному варианту.</w:t>
      </w:r>
      <w:bookmarkEnd w:id="3"/>
      <w:bookmarkEnd w:id="4"/>
      <w:bookmarkEnd w:id="5"/>
      <w:bookmarkEnd w:id="6"/>
      <w:bookmarkEnd w:id="7"/>
      <w:r w:rsidRPr="00067D6F">
        <w:rPr>
          <w:color w:val="000000"/>
        </w:rPr>
        <w:t xml:space="preserve"> </w: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85534615"/>
      <w:bookmarkStart w:id="9" w:name="_Toc85534937"/>
      <w:bookmarkStart w:id="10" w:name="_Toc86207528"/>
      <w:r w:rsidRPr="00067D6F">
        <w:rPr>
          <w:rFonts w:ascii="Times New Roman" w:hAnsi="Times New Roman" w:cs="Times New Roman"/>
          <w:sz w:val="28"/>
          <w:szCs w:val="28"/>
        </w:rPr>
        <w:t>3 Общие сведения</w:t>
      </w:r>
      <w:bookmarkEnd w:id="8"/>
      <w:bookmarkEnd w:id="9"/>
      <w:bookmarkEnd w:id="10"/>
    </w:p>
    <w:p w:rsidR="00F35169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Существуют следующие зависимости для определения скоростей изнашивания (</w:t>
      </w:r>
      <w:proofErr w:type="gramStart"/>
      <w:r w:rsidRPr="00067D6F">
        <w:rPr>
          <w:sz w:val="28"/>
          <w:szCs w:val="28"/>
        </w:rPr>
        <w:t>см</w:t>
      </w:r>
      <w:proofErr w:type="gramEnd"/>
      <w:r w:rsidRPr="00067D6F">
        <w:rPr>
          <w:sz w:val="28"/>
          <w:szCs w:val="28"/>
        </w:rPr>
        <w:t xml:space="preserve">. рисунок </w:t>
      </w:r>
      <w:r w:rsidR="00F35169">
        <w:rPr>
          <w:sz w:val="28"/>
          <w:szCs w:val="28"/>
        </w:rPr>
        <w:t>1.</w:t>
      </w:r>
      <w:r w:rsidRPr="00067D6F">
        <w:rPr>
          <w:sz w:val="28"/>
          <w:szCs w:val="28"/>
        </w:rPr>
        <w:t>1) в которых используется лишь два правила</w:t>
      </w:r>
      <w:r w:rsidR="00F35169">
        <w:rPr>
          <w:sz w:val="28"/>
          <w:szCs w:val="28"/>
        </w:rPr>
        <w:t>:</w:t>
      </w:r>
    </w:p>
    <w:p w:rsidR="00F35169" w:rsidRDefault="00F35169" w:rsidP="00067D6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– определение тангенса;</w:t>
      </w:r>
      <w:r w:rsidR="00067D6F" w:rsidRPr="00067D6F">
        <w:rPr>
          <w:sz w:val="28"/>
          <w:szCs w:val="28"/>
        </w:rPr>
        <w:t xml:space="preserve"> </w: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2 – подо</w:t>
      </w:r>
      <w:r w:rsidR="00F35169">
        <w:rPr>
          <w:sz w:val="28"/>
          <w:szCs w:val="28"/>
        </w:rPr>
        <w:t>бие прямоугольных треугольников</w:t>
      </w:r>
      <w:r w:rsidRPr="00067D6F">
        <w:rPr>
          <w:sz w:val="28"/>
          <w:szCs w:val="28"/>
        </w:rPr>
        <w:t xml:space="preserve">: </w: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- для отверстия:</w:t>
      </w:r>
    </w:p>
    <w:p w:rsidR="00067D6F" w:rsidRPr="00067D6F" w:rsidRDefault="00067D6F" w:rsidP="00067D6F">
      <w:pPr>
        <w:widowControl w:val="0"/>
        <w:tabs>
          <w:tab w:val="right" w:pos="7200"/>
        </w:tabs>
        <w:ind w:firstLine="567"/>
        <w:jc w:val="both"/>
        <w:rPr>
          <w:sz w:val="28"/>
          <w:szCs w:val="28"/>
        </w:rPr>
      </w:pPr>
      <w:r w:rsidRPr="00067D6F">
        <w:rPr>
          <w:position w:val="-36"/>
          <w:sz w:val="28"/>
          <w:szCs w:val="28"/>
        </w:rPr>
        <w:object w:dxaOrig="552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44.25pt" o:ole="">
            <v:imagedata r:id="rId9" o:title=""/>
          </v:shape>
          <o:OLEObject Type="Embed" ProgID="Equation.3" ShapeID="_x0000_i1025" DrawAspect="Content" ObjectID="_1578726979" r:id="rId10"/>
        </w:object>
      </w:r>
      <w:r w:rsidRPr="00067D6F">
        <w:rPr>
          <w:sz w:val="28"/>
          <w:szCs w:val="28"/>
        </w:rPr>
        <w:t xml:space="preserve"> ,</w:t>
      </w:r>
      <w:r w:rsidR="00F35169">
        <w:rPr>
          <w:sz w:val="28"/>
          <w:szCs w:val="28"/>
        </w:rPr>
        <w:t xml:space="preserve">        </w:t>
      </w:r>
      <w:r w:rsidR="008B7DF5">
        <w:rPr>
          <w:sz w:val="28"/>
          <w:szCs w:val="28"/>
        </w:rPr>
        <w:t xml:space="preserve">       </w:t>
      </w:r>
      <w:r w:rsidR="00F35169">
        <w:rPr>
          <w:sz w:val="28"/>
          <w:szCs w:val="28"/>
        </w:rPr>
        <w:t xml:space="preserve">           </w:t>
      </w:r>
      <w:r w:rsidRPr="00067D6F">
        <w:rPr>
          <w:sz w:val="28"/>
          <w:szCs w:val="28"/>
        </w:rPr>
        <w:tab/>
        <w:t>(1)</w: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- для вала:</w:t>
      </w:r>
    </w:p>
    <w:p w:rsidR="00067D6F" w:rsidRPr="00067D6F" w:rsidRDefault="00067D6F" w:rsidP="00067D6F">
      <w:pPr>
        <w:widowControl w:val="0"/>
        <w:tabs>
          <w:tab w:val="right" w:pos="7200"/>
        </w:tabs>
        <w:ind w:firstLine="567"/>
        <w:jc w:val="both"/>
        <w:rPr>
          <w:sz w:val="28"/>
          <w:szCs w:val="28"/>
        </w:rPr>
      </w:pPr>
      <w:r w:rsidRPr="00067D6F">
        <w:rPr>
          <w:position w:val="-36"/>
          <w:sz w:val="28"/>
          <w:szCs w:val="28"/>
        </w:rPr>
        <w:object w:dxaOrig="5319" w:dyaOrig="900">
          <v:shape id="_x0000_i1026" type="#_x0000_t75" style="width:285pt;height:44.25pt" o:ole="">
            <v:imagedata r:id="rId11" o:title=""/>
          </v:shape>
          <o:OLEObject Type="Embed" ProgID="Equation.3" ShapeID="_x0000_i1026" DrawAspect="Content" ObjectID="_1578726980" r:id="rId12"/>
        </w:object>
      </w:r>
      <w:r w:rsidRPr="00067D6F">
        <w:rPr>
          <w:sz w:val="28"/>
          <w:szCs w:val="28"/>
        </w:rPr>
        <w:t>,</w:t>
      </w:r>
      <w:r w:rsidRPr="00067D6F">
        <w:rPr>
          <w:sz w:val="28"/>
          <w:szCs w:val="28"/>
        </w:rPr>
        <w:tab/>
      </w:r>
      <w:r w:rsidR="00F35169">
        <w:rPr>
          <w:sz w:val="28"/>
          <w:szCs w:val="28"/>
        </w:rPr>
        <w:t xml:space="preserve">                               </w:t>
      </w:r>
      <w:r w:rsidRPr="00067D6F">
        <w:rPr>
          <w:sz w:val="28"/>
          <w:szCs w:val="28"/>
        </w:rPr>
        <w:t>(2)</w:t>
      </w:r>
    </w:p>
    <w:p w:rsidR="00067D6F" w:rsidRPr="00067D6F" w:rsidRDefault="00067D6F" w:rsidP="00067D6F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- для сопряжения:</w:t>
      </w:r>
    </w:p>
    <w:p w:rsidR="00067D6F" w:rsidRPr="00067D6F" w:rsidRDefault="00067D6F" w:rsidP="00067D6F">
      <w:pPr>
        <w:pStyle w:val="30"/>
        <w:tabs>
          <w:tab w:val="right" w:pos="7200"/>
        </w:tabs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position w:val="-36"/>
          <w:sz w:val="28"/>
          <w:szCs w:val="28"/>
        </w:rPr>
        <w:object w:dxaOrig="5420" w:dyaOrig="840">
          <v:shape id="_x0000_i1027" type="#_x0000_t75" style="width:283.5pt;height:39.75pt" o:ole="">
            <v:imagedata r:id="rId13" o:title=""/>
          </v:shape>
          <o:OLEObject Type="Embed" ProgID="Equation.3" ShapeID="_x0000_i1027" DrawAspect="Content" ObjectID="_1578726981" r:id="rId14"/>
        </w:object>
      </w:r>
      <w:r w:rsidRPr="00067D6F">
        <w:rPr>
          <w:sz w:val="28"/>
          <w:szCs w:val="28"/>
        </w:rPr>
        <w:t xml:space="preserve">, </w:t>
      </w:r>
      <w:r w:rsidRPr="00067D6F">
        <w:rPr>
          <w:sz w:val="28"/>
          <w:szCs w:val="28"/>
        </w:rPr>
        <w:tab/>
      </w:r>
      <w:r w:rsidR="00F35169">
        <w:rPr>
          <w:sz w:val="28"/>
          <w:szCs w:val="28"/>
        </w:rPr>
        <w:t xml:space="preserve">                              </w:t>
      </w:r>
      <w:r w:rsidRPr="00067D6F">
        <w:rPr>
          <w:sz w:val="28"/>
          <w:szCs w:val="28"/>
        </w:rPr>
        <w:t>(3)</w:t>
      </w:r>
    </w:p>
    <w:p w:rsidR="00067D6F" w:rsidRPr="00067D6F" w:rsidRDefault="00F35169" w:rsidP="00F35169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067D6F" w:rsidRPr="00067D6F">
        <w:rPr>
          <w:sz w:val="28"/>
          <w:szCs w:val="28"/>
        </w:rPr>
        <w:sym w:font="Symbol type A" w:char="F044"/>
      </w:r>
      <w:proofErr w:type="spellStart"/>
      <w:proofErr w:type="gramStart"/>
      <w:r w:rsidR="00067D6F" w:rsidRPr="00067D6F">
        <w:rPr>
          <w:sz w:val="28"/>
          <w:szCs w:val="28"/>
          <w:vertAlign w:val="subscript"/>
        </w:rPr>
        <w:t>пр</w:t>
      </w:r>
      <w:proofErr w:type="spellEnd"/>
      <w:proofErr w:type="gramEnd"/>
      <w:r w:rsidR="00067D6F" w:rsidRPr="00067D6F">
        <w:rPr>
          <w:sz w:val="28"/>
          <w:szCs w:val="28"/>
          <w:vertAlign w:val="subscript"/>
        </w:rPr>
        <w:t xml:space="preserve"> </w:t>
      </w:r>
      <w:r w:rsidR="00067D6F" w:rsidRPr="00067D6F">
        <w:rPr>
          <w:sz w:val="28"/>
          <w:szCs w:val="28"/>
        </w:rPr>
        <w:t xml:space="preserve">, </w:t>
      </w:r>
      <w:r w:rsidR="00067D6F" w:rsidRPr="00067D6F">
        <w:rPr>
          <w:sz w:val="28"/>
          <w:szCs w:val="28"/>
        </w:rPr>
        <w:sym w:font="Symbol type A" w:char="F044"/>
      </w:r>
      <w:proofErr w:type="spellStart"/>
      <w:r w:rsidR="00067D6F" w:rsidRPr="00067D6F">
        <w:rPr>
          <w:sz w:val="28"/>
          <w:szCs w:val="28"/>
          <w:vertAlign w:val="subscript"/>
        </w:rPr>
        <w:t>доп</w:t>
      </w:r>
      <w:proofErr w:type="spellEnd"/>
      <w:r w:rsidR="00067D6F" w:rsidRPr="00067D6F">
        <w:rPr>
          <w:sz w:val="28"/>
          <w:szCs w:val="28"/>
          <w:vertAlign w:val="subscript"/>
        </w:rPr>
        <w:t xml:space="preserve"> </w:t>
      </w:r>
      <w:r w:rsidR="00067D6F" w:rsidRPr="00067D6F">
        <w:rPr>
          <w:sz w:val="28"/>
          <w:szCs w:val="28"/>
        </w:rPr>
        <w:t xml:space="preserve">, </w:t>
      </w:r>
      <w:r w:rsidR="00067D6F" w:rsidRPr="00067D6F">
        <w:rPr>
          <w:sz w:val="28"/>
          <w:szCs w:val="28"/>
        </w:rPr>
        <w:sym w:font="Symbol type A" w:char="F044"/>
      </w:r>
      <w:r w:rsidR="00067D6F" w:rsidRPr="00067D6F">
        <w:rPr>
          <w:sz w:val="28"/>
          <w:szCs w:val="28"/>
          <w:vertAlign w:val="subscript"/>
        </w:rPr>
        <w:t>факт</w:t>
      </w:r>
      <w:r w:rsidR="00067D6F" w:rsidRPr="00067D6F">
        <w:rPr>
          <w:sz w:val="28"/>
          <w:szCs w:val="28"/>
        </w:rPr>
        <w:t xml:space="preserve"> - значения предельного, допустимого и фактического износа деталей сопряжения, соответственно;</w:t>
      </w:r>
    </w:p>
    <w:p w:rsidR="00067D6F" w:rsidRPr="00067D6F" w:rsidRDefault="00067D6F" w:rsidP="00067D6F">
      <w:pPr>
        <w:pStyle w:val="a3"/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067D6F">
        <w:rPr>
          <w:i/>
          <w:sz w:val="28"/>
          <w:szCs w:val="28"/>
          <w:lang w:val="en-US"/>
        </w:rPr>
        <w:t>S</w:t>
      </w:r>
      <w:proofErr w:type="spellStart"/>
      <w:r w:rsidRPr="00067D6F">
        <w:rPr>
          <w:sz w:val="28"/>
          <w:szCs w:val="28"/>
          <w:vertAlign w:val="subscript"/>
        </w:rPr>
        <w:t>пр</w:t>
      </w:r>
      <w:proofErr w:type="spellEnd"/>
      <w:r w:rsidRPr="00067D6F">
        <w:rPr>
          <w:sz w:val="28"/>
          <w:szCs w:val="28"/>
          <w:vertAlign w:val="subscript"/>
        </w:rPr>
        <w:t xml:space="preserve"> </w:t>
      </w:r>
      <w:r w:rsidRPr="00067D6F">
        <w:rPr>
          <w:sz w:val="28"/>
          <w:szCs w:val="28"/>
        </w:rPr>
        <w:t>,</w:t>
      </w:r>
      <w:proofErr w:type="gramEnd"/>
      <w:r w:rsidRPr="00067D6F">
        <w:rPr>
          <w:sz w:val="28"/>
          <w:szCs w:val="28"/>
        </w:rPr>
        <w:t xml:space="preserve"> </w:t>
      </w:r>
      <w:r w:rsidRPr="00067D6F">
        <w:rPr>
          <w:i/>
          <w:sz w:val="28"/>
          <w:szCs w:val="28"/>
          <w:lang w:val="en-US"/>
        </w:rPr>
        <w:t>S</w:t>
      </w:r>
      <w:r w:rsidRPr="00067D6F">
        <w:rPr>
          <w:sz w:val="28"/>
          <w:szCs w:val="28"/>
          <w:vertAlign w:val="subscript"/>
        </w:rPr>
        <w:t xml:space="preserve">доп </w:t>
      </w:r>
      <w:r w:rsidRPr="00067D6F">
        <w:rPr>
          <w:sz w:val="28"/>
          <w:szCs w:val="28"/>
        </w:rPr>
        <w:t xml:space="preserve">, </w:t>
      </w:r>
      <w:r w:rsidRPr="00067D6F">
        <w:rPr>
          <w:i/>
          <w:sz w:val="28"/>
          <w:szCs w:val="28"/>
          <w:lang w:val="en-US"/>
        </w:rPr>
        <w:t>S</w:t>
      </w:r>
      <w:r w:rsidRPr="00067D6F">
        <w:rPr>
          <w:sz w:val="28"/>
          <w:szCs w:val="28"/>
          <w:vertAlign w:val="subscript"/>
        </w:rPr>
        <w:t xml:space="preserve">факт </w:t>
      </w:r>
      <w:r w:rsidRPr="00067D6F">
        <w:rPr>
          <w:sz w:val="28"/>
          <w:szCs w:val="28"/>
        </w:rPr>
        <w:t xml:space="preserve">, </w:t>
      </w:r>
      <w:r w:rsidRPr="00067D6F">
        <w:rPr>
          <w:i/>
          <w:iCs/>
          <w:position w:val="-12"/>
          <w:sz w:val="28"/>
          <w:szCs w:val="28"/>
        </w:rPr>
        <w:object w:dxaOrig="480" w:dyaOrig="380">
          <v:shape id="_x0000_i1028" type="#_x0000_t75" style="width:24pt;height:18.75pt" o:ole="">
            <v:imagedata r:id="rId15" o:title=""/>
          </v:shape>
          <o:OLEObject Type="Embed" ProgID="Equation.3" ShapeID="_x0000_i1028" DrawAspect="Content" ObjectID="_1578726982" r:id="rId16"/>
        </w:object>
      </w:r>
      <w:r w:rsidRPr="00067D6F">
        <w:rPr>
          <w:sz w:val="28"/>
          <w:szCs w:val="28"/>
        </w:rPr>
        <w:t xml:space="preserve"> - значения предельного, допустимого, фактического и максимального начального зазора в сопряжении, соответственно;</w:t>
      </w:r>
    </w:p>
    <w:p w:rsidR="00067D6F" w:rsidRPr="00067D6F" w:rsidRDefault="00067D6F" w:rsidP="00067D6F">
      <w:pPr>
        <w:pStyle w:val="a3"/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067D6F">
        <w:rPr>
          <w:i/>
          <w:sz w:val="28"/>
          <w:szCs w:val="28"/>
          <w:lang w:val="en-US"/>
        </w:rPr>
        <w:t>t</w:t>
      </w:r>
      <w:proofErr w:type="spellStart"/>
      <w:r w:rsidRPr="00067D6F">
        <w:rPr>
          <w:sz w:val="28"/>
          <w:szCs w:val="28"/>
          <w:vertAlign w:val="subscript"/>
        </w:rPr>
        <w:t>полн</w:t>
      </w:r>
      <w:proofErr w:type="spellEnd"/>
      <w:r w:rsidRPr="00067D6F">
        <w:rPr>
          <w:sz w:val="28"/>
          <w:szCs w:val="28"/>
          <w:vertAlign w:val="subscript"/>
        </w:rPr>
        <w:t xml:space="preserve"> </w:t>
      </w:r>
      <w:r w:rsidRPr="00067D6F">
        <w:rPr>
          <w:sz w:val="28"/>
          <w:szCs w:val="28"/>
        </w:rPr>
        <w:t>,</w:t>
      </w:r>
      <w:proofErr w:type="gramEnd"/>
      <w:r w:rsidRPr="00067D6F">
        <w:rPr>
          <w:sz w:val="28"/>
          <w:szCs w:val="28"/>
        </w:rPr>
        <w:t xml:space="preserve"> </w:t>
      </w:r>
      <w:r w:rsidRPr="00067D6F">
        <w:rPr>
          <w:i/>
          <w:sz w:val="28"/>
          <w:szCs w:val="28"/>
          <w:lang w:val="en-US"/>
        </w:rPr>
        <w:t>t</w:t>
      </w:r>
      <w:r w:rsidRPr="00067D6F">
        <w:rPr>
          <w:sz w:val="28"/>
          <w:szCs w:val="28"/>
          <w:vertAlign w:val="subscript"/>
        </w:rPr>
        <w:t xml:space="preserve">мр </w:t>
      </w:r>
      <w:r w:rsidRPr="00067D6F">
        <w:rPr>
          <w:sz w:val="28"/>
          <w:szCs w:val="28"/>
        </w:rPr>
        <w:t xml:space="preserve">, </w:t>
      </w:r>
      <w:r w:rsidRPr="00067D6F">
        <w:rPr>
          <w:i/>
          <w:sz w:val="28"/>
          <w:szCs w:val="28"/>
          <w:lang w:val="en-US"/>
        </w:rPr>
        <w:t>t</w:t>
      </w:r>
      <w:r w:rsidRPr="00067D6F">
        <w:rPr>
          <w:sz w:val="28"/>
          <w:szCs w:val="28"/>
          <w:vertAlign w:val="subscript"/>
        </w:rPr>
        <w:t>ост</w:t>
      </w:r>
      <w:r w:rsidRPr="00067D6F">
        <w:rPr>
          <w:sz w:val="28"/>
          <w:szCs w:val="28"/>
        </w:rPr>
        <w:t xml:space="preserve"> - значения полного, межремонтного и остаточного ресурса сопряжения, соответственно.</w:t>
      </w:r>
    </w:p>
    <w:p w:rsidR="00067D6F" w:rsidRPr="00067D6F" w:rsidRDefault="00067D6F" w:rsidP="00067D6F">
      <w:pPr>
        <w:widowControl w:val="0"/>
        <w:ind w:firstLine="567"/>
        <w:jc w:val="both"/>
        <w:rPr>
          <w:b/>
          <w:sz w:val="28"/>
          <w:szCs w:val="28"/>
        </w:rPr>
      </w:pPr>
      <w:bookmarkStart w:id="11" w:name="_Ref86204592"/>
      <w:r w:rsidRPr="00067D6F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457700" cy="3438525"/>
            <wp:effectExtent l="19050" t="0" r="0" b="0"/>
            <wp:docPr id="5" name="Рисунок 5" descr="Схема_сопря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_сопряж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16" t="2007" r="4018" b="6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D6F" w:rsidRPr="00067D6F" w:rsidRDefault="00067D6F" w:rsidP="00067D6F">
      <w:pPr>
        <w:pStyle w:val="a5"/>
        <w:spacing w:before="0" w:after="0"/>
        <w:ind w:firstLine="567"/>
        <w:jc w:val="both"/>
        <w:rPr>
          <w:b w:val="0"/>
          <w:sz w:val="28"/>
          <w:szCs w:val="28"/>
        </w:rPr>
      </w:pPr>
      <w:r w:rsidRPr="00067D6F">
        <w:rPr>
          <w:b w:val="0"/>
          <w:sz w:val="28"/>
          <w:szCs w:val="28"/>
        </w:rPr>
        <w:t xml:space="preserve">Рисунок </w:t>
      </w:r>
      <w:bookmarkEnd w:id="11"/>
      <w:r w:rsidRPr="00067D6F">
        <w:rPr>
          <w:b w:val="0"/>
          <w:sz w:val="28"/>
          <w:szCs w:val="28"/>
        </w:rPr>
        <w:t>1</w:t>
      </w:r>
      <w:r w:rsidR="00F35169">
        <w:rPr>
          <w:b w:val="0"/>
          <w:sz w:val="28"/>
          <w:szCs w:val="28"/>
        </w:rPr>
        <w:t xml:space="preserve">.1  </w:t>
      </w:r>
      <w:r w:rsidR="00F35169">
        <w:rPr>
          <w:b w:val="0"/>
          <w:sz w:val="28"/>
          <w:szCs w:val="28"/>
        </w:rPr>
        <w:noBreakHyphen/>
      </w:r>
      <w:r w:rsidRPr="00067D6F">
        <w:rPr>
          <w:b w:val="0"/>
          <w:sz w:val="28"/>
          <w:szCs w:val="28"/>
        </w:rPr>
        <w:t xml:space="preserve"> Схема изменения износа деталей сопряжения</w:t>
      </w:r>
    </w:p>
    <w:p w:rsid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</w:p>
    <w:p w:rsidR="00F35169" w:rsidRPr="00067D6F" w:rsidRDefault="00F35169" w:rsidP="00067D6F">
      <w:pPr>
        <w:widowControl w:val="0"/>
        <w:ind w:firstLine="567"/>
        <w:jc w:val="both"/>
        <w:rPr>
          <w:sz w:val="28"/>
          <w:szCs w:val="28"/>
        </w:rPr>
      </w:pP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6F">
        <w:rPr>
          <w:rFonts w:ascii="Times New Roman" w:hAnsi="Times New Roman" w:cs="Times New Roman"/>
          <w:sz w:val="28"/>
          <w:szCs w:val="28"/>
        </w:rPr>
        <w:t>4 Методика расчетов</w:t>
      </w:r>
    </w:p>
    <w:p w:rsidR="00067D6F" w:rsidRPr="00067D6F" w:rsidRDefault="00067D6F" w:rsidP="00067D6F">
      <w:pPr>
        <w:pStyle w:val="a5"/>
        <w:ind w:firstLine="567"/>
        <w:jc w:val="both"/>
        <w:rPr>
          <w:b w:val="0"/>
          <w:sz w:val="28"/>
          <w:szCs w:val="28"/>
        </w:rPr>
      </w:pPr>
      <w:r w:rsidRPr="00067D6F">
        <w:rPr>
          <w:b w:val="0"/>
          <w:iCs/>
          <w:sz w:val="28"/>
          <w:szCs w:val="28"/>
          <w:u w:val="single"/>
        </w:rPr>
        <w:t>Задача.</w:t>
      </w:r>
      <w:r w:rsidRPr="00067D6F">
        <w:rPr>
          <w:b w:val="0"/>
          <w:iCs/>
          <w:sz w:val="28"/>
          <w:szCs w:val="28"/>
        </w:rPr>
        <w:t xml:space="preserve"> Определить </w:t>
      </w:r>
      <w:r w:rsidRPr="00067D6F">
        <w:rPr>
          <w:b w:val="0"/>
          <w:i/>
          <w:sz w:val="28"/>
          <w:szCs w:val="28"/>
        </w:rPr>
        <w:t xml:space="preserve">допустимые, фактические и предельные износы и размеры деталей, </w:t>
      </w:r>
      <w:r w:rsidRPr="00067D6F">
        <w:rPr>
          <w:b w:val="0"/>
          <w:iCs/>
          <w:sz w:val="28"/>
          <w:szCs w:val="28"/>
        </w:rPr>
        <w:t xml:space="preserve">а также </w:t>
      </w:r>
      <w:r w:rsidRPr="00067D6F">
        <w:rPr>
          <w:b w:val="0"/>
          <w:i/>
          <w:sz w:val="28"/>
          <w:szCs w:val="28"/>
        </w:rPr>
        <w:t xml:space="preserve">остаточный и полный ресурс </w:t>
      </w:r>
      <w:r w:rsidRPr="00067D6F">
        <w:rPr>
          <w:b w:val="0"/>
          <w:iCs/>
          <w:sz w:val="28"/>
          <w:szCs w:val="28"/>
        </w:rPr>
        <w:t xml:space="preserve">при нормативном межремонтном пробеге </w:t>
      </w:r>
      <w:proofErr w:type="gramStart"/>
      <w:r w:rsidRPr="00067D6F">
        <w:rPr>
          <w:b w:val="0"/>
          <w:iCs/>
          <w:sz w:val="28"/>
          <w:szCs w:val="28"/>
          <w:lang w:val="en-US"/>
        </w:rPr>
        <w:t>t</w:t>
      </w:r>
      <w:proofErr w:type="spellStart"/>
      <w:proofErr w:type="gramEnd"/>
      <w:r w:rsidRPr="00067D6F">
        <w:rPr>
          <w:b w:val="0"/>
          <w:iCs/>
          <w:sz w:val="28"/>
          <w:szCs w:val="28"/>
          <w:vertAlign w:val="subscript"/>
        </w:rPr>
        <w:t>мр</w:t>
      </w:r>
      <w:proofErr w:type="spellEnd"/>
      <w:r w:rsidRPr="00067D6F">
        <w:rPr>
          <w:b w:val="0"/>
          <w:iCs/>
          <w:sz w:val="28"/>
          <w:szCs w:val="28"/>
        </w:rPr>
        <w:t xml:space="preserve"> = 200000 км </w:t>
      </w:r>
      <w:r w:rsidRPr="00067D6F">
        <w:rPr>
          <w:b w:val="0"/>
          <w:sz w:val="28"/>
          <w:szCs w:val="28"/>
        </w:rPr>
        <w:t>для приведенного ниже сопряжения</w:t>
      </w:r>
      <w:bookmarkStart w:id="12" w:name="_Ref86210458"/>
      <w:r w:rsidRPr="00067D6F">
        <w:rPr>
          <w:b w:val="0"/>
          <w:sz w:val="28"/>
          <w:szCs w:val="28"/>
        </w:rPr>
        <w:t xml:space="preserve"> автомобиля ЗИЛ-130 (см. таблицу 1</w:t>
      </w:r>
      <w:r w:rsidR="008B177B">
        <w:rPr>
          <w:b w:val="0"/>
          <w:sz w:val="28"/>
          <w:szCs w:val="28"/>
        </w:rPr>
        <w:t>.1</w:t>
      </w:r>
      <w:r w:rsidRPr="00067D6F">
        <w:rPr>
          <w:b w:val="0"/>
          <w:sz w:val="28"/>
          <w:szCs w:val="28"/>
        </w:rPr>
        <w:t>).</w:t>
      </w:r>
    </w:p>
    <w:p w:rsidR="00067D6F" w:rsidRDefault="00067D6F" w:rsidP="00067D6F">
      <w:pPr>
        <w:pStyle w:val="a5"/>
        <w:spacing w:before="0" w:after="0"/>
        <w:ind w:firstLine="567"/>
        <w:jc w:val="both"/>
        <w:rPr>
          <w:b w:val="0"/>
          <w:bCs w:val="0"/>
          <w:iCs/>
          <w:sz w:val="28"/>
          <w:szCs w:val="28"/>
        </w:rPr>
      </w:pPr>
      <w:r w:rsidRPr="00067D6F">
        <w:rPr>
          <w:b w:val="0"/>
          <w:bCs w:val="0"/>
          <w:sz w:val="28"/>
          <w:szCs w:val="28"/>
        </w:rPr>
        <w:t xml:space="preserve">Таблица </w:t>
      </w:r>
      <w:bookmarkEnd w:id="12"/>
      <w:r w:rsidRPr="00067D6F">
        <w:rPr>
          <w:b w:val="0"/>
          <w:bCs w:val="0"/>
          <w:sz w:val="28"/>
          <w:szCs w:val="28"/>
        </w:rPr>
        <w:t>1</w:t>
      </w:r>
      <w:r w:rsidR="008B177B">
        <w:rPr>
          <w:b w:val="0"/>
          <w:bCs w:val="0"/>
          <w:sz w:val="28"/>
          <w:szCs w:val="28"/>
        </w:rPr>
        <w:t>.1</w:t>
      </w:r>
      <w:r w:rsidR="008B177B">
        <w:rPr>
          <w:b w:val="0"/>
          <w:bCs w:val="0"/>
          <w:sz w:val="28"/>
          <w:szCs w:val="28"/>
        </w:rPr>
        <w:noBreakHyphen/>
      </w:r>
      <w:r w:rsidRPr="00067D6F">
        <w:rPr>
          <w:b w:val="0"/>
          <w:bCs w:val="0"/>
          <w:sz w:val="28"/>
          <w:szCs w:val="28"/>
        </w:rPr>
        <w:t xml:space="preserve"> </w:t>
      </w:r>
      <w:r w:rsidRPr="00067D6F">
        <w:rPr>
          <w:b w:val="0"/>
          <w:bCs w:val="0"/>
          <w:iCs/>
          <w:sz w:val="28"/>
          <w:szCs w:val="28"/>
        </w:rPr>
        <w:t xml:space="preserve">Выписка из карты </w:t>
      </w:r>
      <w:proofErr w:type="spellStart"/>
      <w:r w:rsidRPr="00067D6F">
        <w:rPr>
          <w:b w:val="0"/>
          <w:bCs w:val="0"/>
          <w:iCs/>
          <w:sz w:val="28"/>
          <w:szCs w:val="28"/>
        </w:rPr>
        <w:t>дефектации</w:t>
      </w:r>
      <w:proofErr w:type="spellEnd"/>
      <w:r w:rsidRPr="00067D6F">
        <w:rPr>
          <w:b w:val="0"/>
          <w:bCs w:val="0"/>
          <w:iCs/>
          <w:sz w:val="28"/>
          <w:szCs w:val="28"/>
        </w:rPr>
        <w:t xml:space="preserve"> сопряжения </w:t>
      </w:r>
    </w:p>
    <w:p w:rsidR="008B177B" w:rsidRPr="008B177B" w:rsidRDefault="008B177B" w:rsidP="008B177B"/>
    <w:tbl>
      <w:tblPr>
        <w:tblW w:w="8062" w:type="dxa"/>
        <w:jc w:val="center"/>
        <w:tblInd w:w="-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15"/>
        <w:gridCol w:w="562"/>
        <w:gridCol w:w="660"/>
        <w:gridCol w:w="745"/>
        <w:gridCol w:w="720"/>
        <w:gridCol w:w="720"/>
        <w:gridCol w:w="1080"/>
        <w:gridCol w:w="960"/>
      </w:tblGrid>
      <w:tr w:rsidR="00067D6F" w:rsidRPr="00067D6F" w:rsidTr="003349C5">
        <w:trPr>
          <w:cantSplit/>
          <w:trHeight w:val="300"/>
          <w:jc w:val="center"/>
        </w:trPr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Детали сопряжения</w:t>
            </w:r>
          </w:p>
        </w:tc>
        <w:tc>
          <w:tcPr>
            <w:tcW w:w="122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proofErr w:type="spellStart"/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Нормаль</w:t>
            </w:r>
            <w:r w:rsidR="00F35169">
              <w:rPr>
                <w:i w:val="0"/>
                <w:iCs/>
                <w:sz w:val="22"/>
                <w:szCs w:val="22"/>
              </w:rPr>
              <w:t>-</w:t>
            </w:r>
            <w:r w:rsidRPr="00F35169">
              <w:rPr>
                <w:i w:val="0"/>
                <w:iCs/>
                <w:sz w:val="22"/>
                <w:szCs w:val="22"/>
              </w:rPr>
              <w:t>ный</w:t>
            </w:r>
            <w:proofErr w:type="spellEnd"/>
            <w:proofErr w:type="gramEnd"/>
            <w:r w:rsidRPr="00F35169">
              <w:rPr>
                <w:i w:val="0"/>
                <w:iCs/>
                <w:sz w:val="22"/>
                <w:szCs w:val="22"/>
              </w:rPr>
              <w:t xml:space="preserve"> размер, мм</w:t>
            </w:r>
          </w:p>
        </w:tc>
        <w:tc>
          <w:tcPr>
            <w:tcW w:w="2185" w:type="dxa"/>
            <w:gridSpan w:val="3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 xml:space="preserve">Зазор, натяг (-), </w:t>
            </w:r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040" w:type="dxa"/>
            <w:gridSpan w:val="2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Результаты  измерения</w:t>
            </w:r>
          </w:p>
        </w:tc>
      </w:tr>
      <w:tr w:rsidR="00067D6F" w:rsidRPr="00067D6F" w:rsidTr="003349C5">
        <w:trPr>
          <w:cantSplit/>
          <w:trHeight w:val="300"/>
          <w:jc w:val="center"/>
        </w:trPr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1222" w:type="dxa"/>
            <w:gridSpan w:val="2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proofErr w:type="spellStart"/>
            <w:r w:rsidRPr="00F35169">
              <w:rPr>
                <w:i w:val="0"/>
                <w:iCs/>
                <w:sz w:val="22"/>
                <w:szCs w:val="22"/>
              </w:rPr>
              <w:t>Нач</w:t>
            </w:r>
            <w:proofErr w:type="spellEnd"/>
            <w:r w:rsidRPr="00F35169">
              <w:rPr>
                <w:i w:val="0"/>
                <w:iCs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Доп.</w:t>
            </w:r>
          </w:p>
        </w:tc>
        <w:tc>
          <w:tcPr>
            <w:tcW w:w="720" w:type="dxa"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Пред.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 xml:space="preserve">Диаметр в месте максимального износа, </w:t>
            </w:r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960" w:type="dxa"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proofErr w:type="spellStart"/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Факти</w:t>
            </w:r>
            <w:r w:rsidR="00F35169">
              <w:rPr>
                <w:i w:val="0"/>
                <w:iCs/>
                <w:sz w:val="22"/>
                <w:szCs w:val="22"/>
              </w:rPr>
              <w:t>-</w:t>
            </w:r>
            <w:r w:rsidRPr="00F35169">
              <w:rPr>
                <w:i w:val="0"/>
                <w:iCs/>
                <w:sz w:val="22"/>
                <w:szCs w:val="22"/>
              </w:rPr>
              <w:t>ческий</w:t>
            </w:r>
            <w:proofErr w:type="spellEnd"/>
            <w:proofErr w:type="gramEnd"/>
            <w:r w:rsidRPr="00F35169">
              <w:rPr>
                <w:i w:val="0"/>
                <w:iCs/>
                <w:sz w:val="22"/>
                <w:szCs w:val="22"/>
              </w:rPr>
              <w:t xml:space="preserve"> пробег, км</w:t>
            </w:r>
          </w:p>
        </w:tc>
      </w:tr>
      <w:tr w:rsidR="00067D6F" w:rsidRPr="00067D6F" w:rsidTr="003349C5">
        <w:trPr>
          <w:cantSplit/>
          <w:trHeight w:val="313"/>
          <w:jc w:val="center"/>
        </w:trPr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 w:rsidR="008B177B"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3349C5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  <w:vertAlign w:val="subscript"/>
              </w:rPr>
            </w:pPr>
            <w:r w:rsidRPr="00F35169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067D6F" w:rsidRPr="00067D6F" w:rsidTr="003349C5">
        <w:trPr>
          <w:cantSplit/>
          <w:trHeight w:val="103"/>
          <w:jc w:val="center"/>
        </w:trPr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067D6F" w:rsidRPr="00067D6F" w:rsidTr="003349C5">
        <w:trPr>
          <w:cantSplit/>
          <w:trHeight w:val="387"/>
          <w:jc w:val="center"/>
        </w:trPr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8B177B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3349C5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  <w:vertAlign w:val="subscript"/>
              </w:rPr>
            </w:pPr>
            <w:r w:rsidRPr="00F35169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067D6F" w:rsidRPr="00F35169" w:rsidRDefault="00067D6F" w:rsidP="00F35169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067D6F" w:rsidRPr="00067D6F" w:rsidTr="003349C5">
        <w:trPr>
          <w:cantSplit/>
          <w:trHeight w:val="70"/>
          <w:jc w:val="center"/>
        </w:trPr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  <w:vertAlign w:val="superscript"/>
              </w:rPr>
            </w:pPr>
            <w:r w:rsidRPr="00067D6F">
              <w:rPr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067D6F" w:rsidRPr="00067D6F" w:rsidRDefault="00067D6F" w:rsidP="00067D6F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</w:tbl>
    <w:p w:rsidR="00067D6F" w:rsidRDefault="00067D6F" w:rsidP="00067D6F">
      <w:pPr>
        <w:pStyle w:val="30"/>
        <w:ind w:left="0" w:firstLine="567"/>
        <w:jc w:val="both"/>
        <w:rPr>
          <w:sz w:val="28"/>
          <w:szCs w:val="28"/>
        </w:rPr>
      </w:pPr>
      <w:bookmarkStart w:id="13" w:name="_Toc85963107"/>
      <w:bookmarkStart w:id="14" w:name="_Toc86207529"/>
    </w:p>
    <w:p w:rsidR="00533330" w:rsidRDefault="00533330" w:rsidP="00067D6F">
      <w:pPr>
        <w:pStyle w:val="30"/>
        <w:ind w:left="0" w:firstLine="567"/>
        <w:jc w:val="both"/>
        <w:rPr>
          <w:sz w:val="28"/>
          <w:szCs w:val="28"/>
        </w:rPr>
      </w:pPr>
    </w:p>
    <w:p w:rsidR="00533330" w:rsidRDefault="00533330" w:rsidP="00067D6F">
      <w:pPr>
        <w:pStyle w:val="30"/>
        <w:ind w:left="0" w:firstLine="567"/>
        <w:jc w:val="both"/>
        <w:rPr>
          <w:sz w:val="28"/>
          <w:szCs w:val="28"/>
        </w:rPr>
      </w:pPr>
    </w:p>
    <w:p w:rsidR="00533330" w:rsidRDefault="00533330" w:rsidP="00533330">
      <w:pPr>
        <w:pStyle w:val="30"/>
        <w:ind w:left="0" w:firstLine="567"/>
        <w:jc w:val="center"/>
        <w:rPr>
          <w:sz w:val="28"/>
          <w:szCs w:val="28"/>
        </w:rPr>
      </w:pPr>
      <w:r w:rsidRPr="00533330">
        <w:rPr>
          <w:noProof/>
          <w:sz w:val="28"/>
          <w:szCs w:val="28"/>
        </w:rPr>
        <w:lastRenderedPageBreak/>
        <w:drawing>
          <wp:inline distT="0" distB="0" distL="0" distR="0">
            <wp:extent cx="1543050" cy="2514600"/>
            <wp:effectExtent l="19050" t="0" r="0" b="0"/>
            <wp:docPr id="1" name="Рисунок 6" descr="рис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%20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330" w:rsidRDefault="00533330" w:rsidP="00067D6F">
      <w:pPr>
        <w:pStyle w:val="3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1.2 </w:t>
      </w:r>
      <w:r>
        <w:rPr>
          <w:sz w:val="28"/>
          <w:szCs w:val="28"/>
        </w:rPr>
        <w:noBreakHyphen/>
        <w:t xml:space="preserve"> Схема полей допусков</w:t>
      </w:r>
    </w:p>
    <w:p w:rsidR="00533330" w:rsidRDefault="00533330" w:rsidP="00067D6F">
      <w:pPr>
        <w:pStyle w:val="30"/>
        <w:ind w:left="0" w:firstLine="567"/>
        <w:jc w:val="both"/>
        <w:rPr>
          <w:sz w:val="28"/>
          <w:szCs w:val="28"/>
        </w:rPr>
      </w:pPr>
    </w:p>
    <w:p w:rsidR="00F21C71" w:rsidRPr="00067D6F" w:rsidRDefault="00F21C71" w:rsidP="00F21C71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Сначала необходимо построить схему полей допусков по номинальным размерам деталей (рисунок </w:t>
      </w:r>
      <w:r>
        <w:rPr>
          <w:sz w:val="28"/>
          <w:szCs w:val="28"/>
        </w:rPr>
        <w:t>1.</w:t>
      </w:r>
      <w:r w:rsidRPr="00067D6F">
        <w:rPr>
          <w:sz w:val="28"/>
          <w:szCs w:val="28"/>
        </w:rPr>
        <w:t>2).</w:t>
      </w:r>
    </w:p>
    <w:p w:rsidR="00F21C71" w:rsidRPr="00067D6F" w:rsidRDefault="00F21C71" w:rsidP="00F21C71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>Расчет искомых показателей проводим в следующей последовательности.</w:t>
      </w:r>
    </w:p>
    <w:p w:rsidR="00F21C71" w:rsidRPr="00067D6F" w:rsidRDefault="00F21C71" w:rsidP="00F21C71">
      <w:pPr>
        <w:pStyle w:val="30"/>
        <w:spacing w:after="0"/>
        <w:ind w:left="0" w:right="-95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1) Диаметр отверстия начальный максимальный,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F21C71" w:rsidRPr="00067D6F" w:rsidRDefault="00F21C71" w:rsidP="00F21C71">
      <w:pPr>
        <w:pStyle w:val="30"/>
        <w:tabs>
          <w:tab w:val="center" w:pos="2210"/>
          <w:tab w:val="right" w:pos="4635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520" w:dyaOrig="380">
          <v:shape id="_x0000_i1029" type="#_x0000_t75" style="width:26.25pt;height:18.75pt" o:ole="">
            <v:imagedata r:id="rId19" o:title=""/>
          </v:shape>
          <o:OLEObject Type="Embed" ProgID="Equation.3" ShapeID="_x0000_i1029" DrawAspect="Content" ObjectID="_1578726983" r:id="rId20"/>
        </w:object>
      </w:r>
      <w:r w:rsidRPr="00067D6F">
        <w:rPr>
          <w:sz w:val="28"/>
          <w:szCs w:val="28"/>
        </w:rPr>
        <w:t xml:space="preserve"> = </w:t>
      </w:r>
      <w:proofErr w:type="gramStart"/>
      <w:r w:rsidRPr="00067D6F">
        <w:rPr>
          <w:i/>
          <w:sz w:val="28"/>
          <w:szCs w:val="28"/>
          <w:lang w:val="en-US"/>
        </w:rPr>
        <w:t>D</w:t>
      </w:r>
      <w:proofErr w:type="gramEnd"/>
      <w:r w:rsidRPr="00067D6F">
        <w:rPr>
          <w:sz w:val="28"/>
          <w:szCs w:val="28"/>
          <w:vertAlign w:val="subscript"/>
        </w:rPr>
        <w:t>ном</w:t>
      </w:r>
      <w:r w:rsidRPr="00067D6F">
        <w:rPr>
          <w:sz w:val="28"/>
          <w:szCs w:val="28"/>
        </w:rPr>
        <w:t xml:space="preserve"> + </w:t>
      </w:r>
      <w:r w:rsidRPr="00067D6F">
        <w:rPr>
          <w:i/>
          <w:sz w:val="28"/>
          <w:szCs w:val="28"/>
          <w:lang w:val="en-US"/>
        </w:rPr>
        <w:t>ES</w:t>
      </w:r>
      <w:r w:rsidRPr="00067D6F">
        <w:rPr>
          <w:sz w:val="28"/>
          <w:szCs w:val="28"/>
        </w:rPr>
        <w:t xml:space="preserve">, </w:t>
      </w:r>
      <w:r w:rsidRPr="00067D6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067D6F">
        <w:rPr>
          <w:sz w:val="28"/>
          <w:szCs w:val="28"/>
        </w:rPr>
        <w:t>(4)</w:t>
      </w:r>
    </w:p>
    <w:p w:rsidR="00F21C71" w:rsidRPr="00067D6F" w:rsidRDefault="00F21C71" w:rsidP="00F21C71">
      <w:pPr>
        <w:pStyle w:val="30"/>
        <w:spacing w:after="0"/>
        <w:jc w:val="both"/>
        <w:rPr>
          <w:i/>
          <w:sz w:val="28"/>
          <w:szCs w:val="28"/>
        </w:rPr>
      </w:pPr>
      <w:r w:rsidRPr="00067D6F">
        <w:rPr>
          <w:sz w:val="28"/>
          <w:szCs w:val="28"/>
        </w:rPr>
        <w:t xml:space="preserve">где </w:t>
      </w:r>
      <w:proofErr w:type="gramStart"/>
      <w:r w:rsidRPr="00067D6F">
        <w:rPr>
          <w:i/>
          <w:sz w:val="28"/>
          <w:szCs w:val="28"/>
          <w:lang w:val="en-US"/>
        </w:rPr>
        <w:t>D</w:t>
      </w:r>
      <w:proofErr w:type="gramEnd"/>
      <w:r w:rsidRPr="00067D6F">
        <w:rPr>
          <w:sz w:val="28"/>
          <w:szCs w:val="28"/>
          <w:vertAlign w:val="subscript"/>
        </w:rPr>
        <w:t>ном</w:t>
      </w:r>
      <w:r w:rsidRPr="00067D6F">
        <w:rPr>
          <w:sz w:val="28"/>
          <w:szCs w:val="28"/>
        </w:rPr>
        <w:t xml:space="preserve"> – номинальный диаметр сопряжения, мм, </w:t>
      </w:r>
      <w:r w:rsidRPr="00067D6F">
        <w:rPr>
          <w:i/>
          <w:sz w:val="28"/>
          <w:szCs w:val="28"/>
          <w:lang w:val="en-US"/>
        </w:rPr>
        <w:t>D</w:t>
      </w:r>
      <w:r w:rsidRPr="00067D6F">
        <w:rPr>
          <w:sz w:val="28"/>
          <w:szCs w:val="28"/>
          <w:vertAlign w:val="subscript"/>
        </w:rPr>
        <w:t>ном</w:t>
      </w:r>
      <w:r w:rsidRPr="00067D6F">
        <w:rPr>
          <w:sz w:val="28"/>
          <w:szCs w:val="28"/>
        </w:rPr>
        <w:t xml:space="preserve"> = 14 мм;</w:t>
      </w:r>
    </w:p>
    <w:p w:rsidR="00F21C71" w:rsidRPr="00067D6F" w:rsidRDefault="00F21C71" w:rsidP="00F21C71">
      <w:pPr>
        <w:pStyle w:val="30"/>
        <w:spacing w:after="0"/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067D6F">
        <w:rPr>
          <w:i/>
          <w:sz w:val="28"/>
          <w:szCs w:val="28"/>
          <w:lang w:val="en-US"/>
        </w:rPr>
        <w:t>ES</w:t>
      </w:r>
      <w:r w:rsidRPr="00067D6F">
        <w:rPr>
          <w:i/>
          <w:sz w:val="28"/>
          <w:szCs w:val="28"/>
        </w:rPr>
        <w:t xml:space="preserve"> </w:t>
      </w:r>
      <w:r w:rsidRPr="00067D6F">
        <w:rPr>
          <w:sz w:val="28"/>
          <w:szCs w:val="28"/>
        </w:rPr>
        <w:t xml:space="preserve">– верхнее отклонение отверстия, мм, </w:t>
      </w:r>
    </w:p>
    <w:p w:rsidR="00F21C71" w:rsidRPr="00067D6F" w:rsidRDefault="00F21C71" w:rsidP="00F21C71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i/>
          <w:sz w:val="28"/>
          <w:szCs w:val="28"/>
          <w:lang w:val="en-US"/>
        </w:rPr>
        <w:t>ES</w:t>
      </w:r>
      <w:r w:rsidRPr="00067D6F">
        <w:rPr>
          <w:i/>
          <w:sz w:val="28"/>
          <w:szCs w:val="28"/>
        </w:rPr>
        <w:t xml:space="preserve"> </w:t>
      </w:r>
      <w:r w:rsidRPr="00067D6F">
        <w:rPr>
          <w:sz w:val="28"/>
          <w:szCs w:val="28"/>
        </w:rPr>
        <w:t>= 0,035 мм.</w:t>
      </w:r>
    </w:p>
    <w:p w:rsidR="00F21C71" w:rsidRPr="00067D6F" w:rsidRDefault="00F21C71" w:rsidP="00F21C71">
      <w:pPr>
        <w:pStyle w:val="30"/>
        <w:spacing w:after="0"/>
        <w:ind w:left="0"/>
        <w:jc w:val="center"/>
        <w:rPr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520" w:dyaOrig="380">
          <v:shape id="_x0000_i1030" type="#_x0000_t75" style="width:26.25pt;height:18.75pt" o:ole="">
            <v:imagedata r:id="rId21" o:title=""/>
          </v:shape>
          <o:OLEObject Type="Embed" ProgID="Equation.3" ShapeID="_x0000_i1030" DrawAspect="Content" ObjectID="_1578726984" r:id="rId22"/>
        </w:object>
      </w:r>
      <w:r w:rsidRPr="00067D6F">
        <w:rPr>
          <w:sz w:val="28"/>
          <w:szCs w:val="28"/>
        </w:rPr>
        <w:t xml:space="preserve"> = 14 + 0,035 = 14,035 мм</w:t>
      </w:r>
    </w:p>
    <w:p w:rsidR="00F21C71" w:rsidRPr="00067D6F" w:rsidRDefault="00F21C71" w:rsidP="00F21C71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2) Диаметр вала начальный минимальный,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F21C71" w:rsidRPr="00067D6F" w:rsidRDefault="00F21C71" w:rsidP="00F21C71">
      <w:pPr>
        <w:pStyle w:val="30"/>
        <w:tabs>
          <w:tab w:val="center" w:pos="2210"/>
          <w:tab w:val="right" w:pos="4635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460" w:dyaOrig="380">
          <v:shape id="_x0000_i1031" type="#_x0000_t75" style="width:23.25pt;height:18.75pt" o:ole="">
            <v:imagedata r:id="rId23" o:title=""/>
          </v:shape>
          <o:OLEObject Type="Embed" ProgID="Equation.3" ShapeID="_x0000_i1031" DrawAspect="Content" ObjectID="_1578726985" r:id="rId24"/>
        </w:object>
      </w:r>
      <w:r w:rsidRPr="00067D6F">
        <w:rPr>
          <w:sz w:val="28"/>
          <w:szCs w:val="28"/>
        </w:rPr>
        <w:t xml:space="preserve">= </w:t>
      </w:r>
      <w:proofErr w:type="gramStart"/>
      <w:r w:rsidRPr="00067D6F">
        <w:rPr>
          <w:i/>
          <w:sz w:val="28"/>
          <w:szCs w:val="28"/>
          <w:lang w:val="en-US"/>
        </w:rPr>
        <w:t>D</w:t>
      </w:r>
      <w:proofErr w:type="gramEnd"/>
      <w:r w:rsidRPr="00067D6F">
        <w:rPr>
          <w:sz w:val="28"/>
          <w:szCs w:val="28"/>
          <w:vertAlign w:val="subscript"/>
        </w:rPr>
        <w:t>ном</w:t>
      </w:r>
      <w:r w:rsidRPr="00067D6F">
        <w:rPr>
          <w:sz w:val="28"/>
          <w:szCs w:val="28"/>
        </w:rPr>
        <w:t xml:space="preserve"> + </w:t>
      </w:r>
      <w:proofErr w:type="spellStart"/>
      <w:r w:rsidRPr="00067D6F">
        <w:rPr>
          <w:i/>
          <w:sz w:val="28"/>
          <w:szCs w:val="28"/>
          <w:lang w:val="en-US"/>
        </w:rPr>
        <w:t>ei</w:t>
      </w:r>
      <w:proofErr w:type="spellEnd"/>
      <w:r w:rsidRPr="00067D6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</w:t>
      </w:r>
      <w:r w:rsidRPr="00067D6F">
        <w:rPr>
          <w:sz w:val="28"/>
          <w:szCs w:val="28"/>
        </w:rPr>
        <w:tab/>
        <w:t>(5)</w:t>
      </w:r>
    </w:p>
    <w:p w:rsidR="00F21C71" w:rsidRPr="00067D6F" w:rsidRDefault="00F21C71" w:rsidP="00F21C71">
      <w:pPr>
        <w:pStyle w:val="30"/>
        <w:spacing w:after="0"/>
        <w:ind w:right="-108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где </w:t>
      </w:r>
      <w:r w:rsidRPr="00067D6F">
        <w:rPr>
          <w:i/>
          <w:sz w:val="28"/>
          <w:szCs w:val="28"/>
        </w:rPr>
        <w:t xml:space="preserve"> </w:t>
      </w:r>
      <w:proofErr w:type="spellStart"/>
      <w:r w:rsidRPr="00067D6F">
        <w:rPr>
          <w:i/>
          <w:sz w:val="28"/>
          <w:szCs w:val="28"/>
          <w:lang w:val="en-US"/>
        </w:rPr>
        <w:t>ei</w:t>
      </w:r>
      <w:proofErr w:type="spellEnd"/>
      <w:r w:rsidRPr="00067D6F">
        <w:rPr>
          <w:i/>
          <w:sz w:val="28"/>
          <w:szCs w:val="28"/>
        </w:rPr>
        <w:t xml:space="preserve"> </w:t>
      </w:r>
      <w:r w:rsidRPr="00067D6F">
        <w:rPr>
          <w:sz w:val="28"/>
          <w:szCs w:val="28"/>
        </w:rPr>
        <w:t xml:space="preserve">– нижнее отклонение вала,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 xml:space="preserve">, </w:t>
      </w:r>
      <w:proofErr w:type="spellStart"/>
      <w:r w:rsidRPr="00067D6F">
        <w:rPr>
          <w:i/>
          <w:sz w:val="28"/>
          <w:szCs w:val="28"/>
          <w:lang w:val="en-US"/>
        </w:rPr>
        <w:t>ei</w:t>
      </w:r>
      <w:proofErr w:type="spellEnd"/>
      <w:r w:rsidRPr="00067D6F">
        <w:rPr>
          <w:i/>
          <w:sz w:val="28"/>
          <w:szCs w:val="28"/>
        </w:rPr>
        <w:t xml:space="preserve"> </w:t>
      </w:r>
      <w:r w:rsidRPr="00067D6F">
        <w:rPr>
          <w:sz w:val="28"/>
          <w:szCs w:val="28"/>
        </w:rPr>
        <w:t>= -0,070 мм.</w:t>
      </w:r>
    </w:p>
    <w:p w:rsidR="00533330" w:rsidRDefault="00F21C71" w:rsidP="00F21C71">
      <w:pPr>
        <w:pStyle w:val="30"/>
        <w:ind w:left="0" w:firstLine="567"/>
        <w:jc w:val="center"/>
        <w:rPr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460" w:dyaOrig="380">
          <v:shape id="_x0000_i1032" type="#_x0000_t75" style="width:23.25pt;height:18.75pt" o:ole="">
            <v:imagedata r:id="rId25" o:title=""/>
          </v:shape>
          <o:OLEObject Type="Embed" ProgID="Equation.3" ShapeID="_x0000_i1032" DrawAspect="Content" ObjectID="_1578726986" r:id="rId26"/>
        </w:object>
      </w:r>
      <w:r w:rsidRPr="00067D6F">
        <w:rPr>
          <w:sz w:val="28"/>
          <w:szCs w:val="28"/>
        </w:rPr>
        <w:t>= 14 +(-0,070) = 13,93 мм</w:t>
      </w:r>
      <w:r>
        <w:rPr>
          <w:sz w:val="28"/>
          <w:szCs w:val="28"/>
        </w:rPr>
        <w:t>.</w:t>
      </w:r>
    </w:p>
    <w:bookmarkEnd w:id="13"/>
    <w:bookmarkEnd w:id="14"/>
    <w:p w:rsidR="00067D6F" w:rsidRPr="00067D6F" w:rsidRDefault="00067D6F" w:rsidP="00067D6F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3) Зазор начальный максимальный,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533330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480" w:dyaOrig="380">
          <v:shape id="_x0000_i1033" type="#_x0000_t75" style="width:24pt;height:18.75pt" o:ole="">
            <v:imagedata r:id="rId15" o:title=""/>
          </v:shape>
          <o:OLEObject Type="Embed" ProgID="Equation.3" ShapeID="_x0000_i1033" DrawAspect="Content" ObjectID="_1578726987" r:id="rId27"/>
        </w:object>
      </w:r>
      <w:r w:rsidRPr="00067D6F">
        <w:rPr>
          <w:sz w:val="28"/>
          <w:szCs w:val="28"/>
        </w:rPr>
        <w:t xml:space="preserve">= </w:t>
      </w:r>
      <w:r w:rsidRPr="00067D6F">
        <w:rPr>
          <w:i/>
          <w:sz w:val="28"/>
          <w:szCs w:val="28"/>
          <w:lang w:val="en-US"/>
        </w:rPr>
        <w:t>ES</w:t>
      </w:r>
      <w:r w:rsidRPr="00533330">
        <w:rPr>
          <w:sz w:val="28"/>
          <w:szCs w:val="28"/>
        </w:rPr>
        <w:t xml:space="preserve"> – </w:t>
      </w:r>
      <w:proofErr w:type="spellStart"/>
      <w:r w:rsidRPr="00067D6F">
        <w:rPr>
          <w:i/>
          <w:sz w:val="28"/>
          <w:szCs w:val="28"/>
          <w:lang w:val="en-US"/>
        </w:rPr>
        <w:t>ei</w:t>
      </w:r>
      <w:proofErr w:type="spellEnd"/>
      <w:r w:rsidRPr="00533330">
        <w:rPr>
          <w:sz w:val="28"/>
          <w:szCs w:val="28"/>
        </w:rPr>
        <w:t>.</w:t>
      </w:r>
      <w:r w:rsidR="00F21C71">
        <w:rPr>
          <w:sz w:val="28"/>
          <w:szCs w:val="28"/>
        </w:rPr>
        <w:t xml:space="preserve">                                                         </w:t>
      </w:r>
      <w:r w:rsidRPr="00533330">
        <w:rPr>
          <w:sz w:val="28"/>
          <w:szCs w:val="28"/>
        </w:rPr>
        <w:t>(</w:t>
      </w:r>
      <w:r w:rsidRPr="00067D6F">
        <w:rPr>
          <w:sz w:val="28"/>
          <w:szCs w:val="28"/>
        </w:rPr>
        <w:t>6</w:t>
      </w:r>
      <w:r w:rsidRPr="00533330">
        <w:rPr>
          <w:sz w:val="28"/>
          <w:szCs w:val="28"/>
        </w:rPr>
        <w:t>)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center"/>
        <w:rPr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480" w:dyaOrig="380">
          <v:shape id="_x0000_i1034" type="#_x0000_t75" style="width:24pt;height:18.75pt" o:ole="">
            <v:imagedata r:id="rId28" o:title=""/>
          </v:shape>
          <o:OLEObject Type="Embed" ProgID="Equation.3" ShapeID="_x0000_i1034" DrawAspect="Content" ObjectID="_1578726988" r:id="rId29"/>
        </w:object>
      </w:r>
      <w:r w:rsidRPr="00067D6F">
        <w:rPr>
          <w:sz w:val="28"/>
          <w:szCs w:val="28"/>
        </w:rPr>
        <w:t xml:space="preserve"> = 0,035  – (-0,070) </w:t>
      </w:r>
      <w:r w:rsidRPr="00067D6F">
        <w:rPr>
          <w:i/>
          <w:sz w:val="28"/>
          <w:szCs w:val="28"/>
        </w:rPr>
        <w:t>=</w:t>
      </w:r>
      <w:r w:rsidRPr="00067D6F">
        <w:rPr>
          <w:sz w:val="28"/>
          <w:szCs w:val="28"/>
        </w:rPr>
        <w:t xml:space="preserve"> 0,105 мм</w:t>
      </w:r>
    </w:p>
    <w:p w:rsidR="00067D6F" w:rsidRPr="00067D6F" w:rsidRDefault="00067D6F" w:rsidP="00067D6F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4) Скорость изнашивания сопряжения,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/км:</w:t>
      </w:r>
    </w:p>
    <w:p w:rsidR="00067D6F" w:rsidRPr="00067D6F" w:rsidRDefault="00067D6F" w:rsidP="00F21C71">
      <w:pPr>
        <w:widowControl w:val="0"/>
        <w:tabs>
          <w:tab w:val="center" w:pos="3600"/>
          <w:tab w:val="right" w:pos="7200"/>
        </w:tabs>
        <w:ind w:firstLine="567"/>
        <w:jc w:val="right"/>
        <w:rPr>
          <w:iCs/>
          <w:sz w:val="28"/>
          <w:szCs w:val="28"/>
        </w:rPr>
      </w:pPr>
      <w:r w:rsidRPr="00067D6F">
        <w:rPr>
          <w:i/>
          <w:iCs/>
          <w:position w:val="-32"/>
          <w:sz w:val="28"/>
          <w:szCs w:val="28"/>
        </w:rPr>
        <w:object w:dxaOrig="2720" w:dyaOrig="740">
          <v:shape id="_x0000_i1035" type="#_x0000_t75" style="width:135.75pt;height:36.75pt" o:ole="">
            <v:imagedata r:id="rId30" o:title=""/>
          </v:shape>
          <o:OLEObject Type="Embed" ProgID="Equation.3" ShapeID="_x0000_i1035" DrawAspect="Content" ObjectID="_1578726989" r:id="rId31"/>
        </w:object>
      </w:r>
      <w:r w:rsidRPr="00067D6F">
        <w:rPr>
          <w:i/>
          <w:iCs/>
          <w:sz w:val="28"/>
          <w:szCs w:val="28"/>
        </w:rPr>
        <w:tab/>
      </w:r>
      <w:r w:rsidR="00F21C71">
        <w:rPr>
          <w:iCs/>
          <w:sz w:val="28"/>
          <w:szCs w:val="28"/>
        </w:rPr>
        <w:t xml:space="preserve">                                                (</w:t>
      </w:r>
      <w:r w:rsidRPr="00067D6F">
        <w:rPr>
          <w:iCs/>
          <w:sz w:val="28"/>
          <w:szCs w:val="28"/>
        </w:rPr>
        <w:t>7)</w:t>
      </w:r>
    </w:p>
    <w:p w:rsidR="00067D6F" w:rsidRPr="00067D6F" w:rsidRDefault="00067D6F" w:rsidP="00F21C71">
      <w:pPr>
        <w:widowControl w:val="0"/>
        <w:jc w:val="both"/>
        <w:rPr>
          <w:iCs/>
          <w:sz w:val="28"/>
          <w:szCs w:val="28"/>
        </w:rPr>
      </w:pPr>
      <w:r w:rsidRPr="00067D6F">
        <w:rPr>
          <w:iCs/>
          <w:sz w:val="28"/>
          <w:szCs w:val="28"/>
        </w:rPr>
        <w:t xml:space="preserve">где </w:t>
      </w:r>
      <w:r w:rsidRPr="00067D6F">
        <w:rPr>
          <w:i/>
          <w:iCs/>
          <w:sz w:val="28"/>
          <w:szCs w:val="28"/>
          <w:lang w:val="en-US"/>
        </w:rPr>
        <w:t>S</w:t>
      </w:r>
      <w:proofErr w:type="spellStart"/>
      <w:r w:rsidRPr="00067D6F">
        <w:rPr>
          <w:iCs/>
          <w:sz w:val="28"/>
          <w:szCs w:val="28"/>
          <w:vertAlign w:val="subscript"/>
        </w:rPr>
        <w:t>пр</w:t>
      </w:r>
      <w:proofErr w:type="spellEnd"/>
      <w:r w:rsidRPr="00067D6F">
        <w:rPr>
          <w:iCs/>
          <w:sz w:val="28"/>
          <w:szCs w:val="28"/>
        </w:rPr>
        <w:t xml:space="preserve">, </w:t>
      </w:r>
      <w:r w:rsidRPr="00067D6F">
        <w:rPr>
          <w:i/>
          <w:iCs/>
          <w:sz w:val="28"/>
          <w:szCs w:val="28"/>
          <w:lang w:val="en-US"/>
        </w:rPr>
        <w:t>S</w:t>
      </w:r>
      <w:proofErr w:type="spellStart"/>
      <w:r w:rsidRPr="00067D6F">
        <w:rPr>
          <w:iCs/>
          <w:sz w:val="28"/>
          <w:szCs w:val="28"/>
          <w:vertAlign w:val="subscript"/>
        </w:rPr>
        <w:t>доп</w:t>
      </w:r>
      <w:proofErr w:type="spellEnd"/>
      <w:r w:rsidRPr="00067D6F">
        <w:rPr>
          <w:iCs/>
          <w:sz w:val="28"/>
          <w:szCs w:val="28"/>
        </w:rPr>
        <w:t xml:space="preserve"> – зазор предельный и допустимый, </w:t>
      </w:r>
      <w:proofErr w:type="gramStart"/>
      <w:r w:rsidRPr="00067D6F">
        <w:rPr>
          <w:iCs/>
          <w:sz w:val="28"/>
          <w:szCs w:val="28"/>
        </w:rPr>
        <w:t>мм</w:t>
      </w:r>
      <w:proofErr w:type="gramEnd"/>
      <w:r w:rsidRPr="00067D6F">
        <w:rPr>
          <w:iCs/>
          <w:sz w:val="28"/>
          <w:szCs w:val="28"/>
        </w:rPr>
        <w:t xml:space="preserve">, </w:t>
      </w:r>
    </w:p>
    <w:p w:rsidR="00067D6F" w:rsidRPr="00067D6F" w:rsidRDefault="00067D6F" w:rsidP="00067D6F">
      <w:pPr>
        <w:widowControl w:val="0"/>
        <w:ind w:firstLine="567"/>
        <w:jc w:val="both"/>
        <w:rPr>
          <w:iCs/>
          <w:sz w:val="28"/>
          <w:szCs w:val="28"/>
        </w:rPr>
      </w:pPr>
      <w:r w:rsidRPr="00067D6F">
        <w:rPr>
          <w:iCs/>
          <w:sz w:val="28"/>
          <w:szCs w:val="28"/>
        </w:rPr>
        <w:t xml:space="preserve">по  заданию </w:t>
      </w:r>
      <w:proofErr w:type="gramStart"/>
      <w:r w:rsidRPr="00067D6F">
        <w:rPr>
          <w:i/>
          <w:iCs/>
          <w:sz w:val="28"/>
          <w:szCs w:val="28"/>
          <w:lang w:val="en-US"/>
        </w:rPr>
        <w:t>S</w:t>
      </w:r>
      <w:proofErr w:type="spellStart"/>
      <w:proofErr w:type="gramEnd"/>
      <w:r w:rsidRPr="00067D6F">
        <w:rPr>
          <w:iCs/>
          <w:sz w:val="28"/>
          <w:szCs w:val="28"/>
          <w:vertAlign w:val="subscript"/>
        </w:rPr>
        <w:t>пр</w:t>
      </w:r>
      <w:proofErr w:type="spellEnd"/>
      <w:r w:rsidRPr="00067D6F">
        <w:rPr>
          <w:iCs/>
          <w:sz w:val="28"/>
          <w:szCs w:val="28"/>
        </w:rPr>
        <w:t xml:space="preserve"> = 0,24 мм, </w:t>
      </w:r>
      <w:r w:rsidRPr="00067D6F">
        <w:rPr>
          <w:i/>
          <w:iCs/>
          <w:sz w:val="28"/>
          <w:szCs w:val="28"/>
          <w:lang w:val="en-US"/>
        </w:rPr>
        <w:t>S</w:t>
      </w:r>
      <w:proofErr w:type="spellStart"/>
      <w:r w:rsidRPr="00067D6F">
        <w:rPr>
          <w:iCs/>
          <w:sz w:val="28"/>
          <w:szCs w:val="28"/>
          <w:vertAlign w:val="subscript"/>
        </w:rPr>
        <w:t>доп</w:t>
      </w:r>
      <w:proofErr w:type="spellEnd"/>
      <w:r w:rsidRPr="00067D6F">
        <w:rPr>
          <w:iCs/>
          <w:sz w:val="28"/>
          <w:szCs w:val="28"/>
        </w:rPr>
        <w:t xml:space="preserve"> = 0,20 мм;</w:t>
      </w:r>
    </w:p>
    <w:p w:rsidR="00067D6F" w:rsidRPr="00067D6F" w:rsidRDefault="00067D6F" w:rsidP="00067D6F">
      <w:pPr>
        <w:widowControl w:val="0"/>
        <w:ind w:firstLine="567"/>
        <w:jc w:val="both"/>
        <w:rPr>
          <w:iCs/>
          <w:sz w:val="28"/>
          <w:szCs w:val="28"/>
        </w:rPr>
      </w:pPr>
      <w:proofErr w:type="gramStart"/>
      <w:r w:rsidRPr="00067D6F">
        <w:rPr>
          <w:i/>
          <w:iCs/>
          <w:sz w:val="28"/>
          <w:szCs w:val="28"/>
          <w:lang w:val="en-US"/>
        </w:rPr>
        <w:t>t</w:t>
      </w:r>
      <w:proofErr w:type="spellStart"/>
      <w:r w:rsidRPr="00067D6F">
        <w:rPr>
          <w:iCs/>
          <w:sz w:val="28"/>
          <w:szCs w:val="28"/>
          <w:vertAlign w:val="subscript"/>
        </w:rPr>
        <w:t>мр</w:t>
      </w:r>
      <w:proofErr w:type="spellEnd"/>
      <w:proofErr w:type="gramEnd"/>
      <w:r w:rsidRPr="00067D6F">
        <w:rPr>
          <w:iCs/>
          <w:sz w:val="28"/>
          <w:szCs w:val="28"/>
        </w:rPr>
        <w:t xml:space="preserve"> – межремонтный ресурс, км, по  заданию </w:t>
      </w:r>
      <w:r w:rsidRPr="00067D6F">
        <w:rPr>
          <w:i/>
          <w:iCs/>
          <w:sz w:val="28"/>
          <w:szCs w:val="28"/>
          <w:lang w:val="en-US"/>
        </w:rPr>
        <w:t>t</w:t>
      </w:r>
      <w:proofErr w:type="spellStart"/>
      <w:r w:rsidRPr="00067D6F">
        <w:rPr>
          <w:iCs/>
          <w:sz w:val="28"/>
          <w:szCs w:val="28"/>
          <w:vertAlign w:val="subscript"/>
        </w:rPr>
        <w:t>мр</w:t>
      </w:r>
      <w:proofErr w:type="spellEnd"/>
      <w:r w:rsidRPr="00067D6F">
        <w:rPr>
          <w:iCs/>
          <w:sz w:val="28"/>
          <w:szCs w:val="28"/>
        </w:rPr>
        <w:t xml:space="preserve"> = 200000 км.</w:t>
      </w:r>
    </w:p>
    <w:p w:rsidR="00067D6F" w:rsidRPr="00067D6F" w:rsidRDefault="00067D6F" w:rsidP="00F21C71">
      <w:pPr>
        <w:widowControl w:val="0"/>
        <w:ind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24"/>
          <w:sz w:val="28"/>
          <w:szCs w:val="28"/>
        </w:rPr>
        <w:object w:dxaOrig="3240" w:dyaOrig="620">
          <v:shape id="_x0000_i1036" type="#_x0000_t75" style="width:162pt;height:30.75pt" o:ole="">
            <v:imagedata r:id="rId32" o:title=""/>
          </v:shape>
          <o:OLEObject Type="Embed" ProgID="Equation.3" ShapeID="_x0000_i1036" DrawAspect="Content" ObjectID="_1578726990" r:id="rId33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5) Полный ресурс сопряжения, </w:t>
      </w:r>
      <w:proofErr w:type="gramStart"/>
      <w:r w:rsidRPr="00067D6F">
        <w:rPr>
          <w:sz w:val="28"/>
          <w:szCs w:val="28"/>
        </w:rPr>
        <w:t>км</w:t>
      </w:r>
      <w:proofErr w:type="gramEnd"/>
      <w:r w:rsidRPr="00067D6F">
        <w:rPr>
          <w:sz w:val="28"/>
          <w:szCs w:val="28"/>
        </w:rPr>
        <w:t>:</w:t>
      </w:r>
      <w:r w:rsidRPr="00067D6F">
        <w:rPr>
          <w:sz w:val="28"/>
          <w:szCs w:val="28"/>
        </w:rPr>
        <w:tab/>
      </w:r>
    </w:p>
    <w:p w:rsidR="00067D6F" w:rsidRPr="00067D6F" w:rsidRDefault="00067D6F" w:rsidP="00F21C71">
      <w:pPr>
        <w:widowControl w:val="0"/>
        <w:tabs>
          <w:tab w:val="center" w:pos="3600"/>
          <w:tab w:val="right" w:pos="7200"/>
        </w:tabs>
        <w:ind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lastRenderedPageBreak/>
        <w:tab/>
      </w:r>
      <w:r w:rsidRPr="00067D6F">
        <w:rPr>
          <w:i/>
          <w:iCs/>
          <w:position w:val="-30"/>
          <w:sz w:val="28"/>
          <w:szCs w:val="28"/>
        </w:rPr>
        <w:object w:dxaOrig="1820" w:dyaOrig="760">
          <v:shape id="_x0000_i1037" type="#_x0000_t75" style="width:90.75pt;height:38.25pt" o:ole="">
            <v:imagedata r:id="rId34" o:title=""/>
          </v:shape>
          <o:OLEObject Type="Embed" ProgID="Equation.3" ShapeID="_x0000_i1037" DrawAspect="Content" ObjectID="_1578726991" r:id="rId35"/>
        </w:object>
      </w:r>
      <w:r w:rsidR="00F21C71">
        <w:rPr>
          <w:i/>
          <w:iCs/>
          <w:sz w:val="28"/>
          <w:szCs w:val="28"/>
        </w:rPr>
        <w:t xml:space="preserve">                                                   </w:t>
      </w:r>
      <w:r w:rsidRPr="00067D6F">
        <w:rPr>
          <w:iCs/>
          <w:sz w:val="28"/>
          <w:szCs w:val="28"/>
        </w:rPr>
        <w:t>(8)</w:t>
      </w:r>
    </w:p>
    <w:p w:rsidR="00067D6F" w:rsidRPr="00067D6F" w:rsidRDefault="00067D6F" w:rsidP="00F21C71">
      <w:pPr>
        <w:widowControl w:val="0"/>
        <w:ind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28"/>
          <w:sz w:val="28"/>
          <w:szCs w:val="28"/>
        </w:rPr>
        <w:object w:dxaOrig="3320" w:dyaOrig="660">
          <v:shape id="_x0000_i1038" type="#_x0000_t75" style="width:165.75pt;height:33pt" o:ole="">
            <v:imagedata r:id="rId36" o:title=""/>
          </v:shape>
          <o:OLEObject Type="Embed" ProgID="Equation.3" ShapeID="_x0000_i1038" DrawAspect="Content" ObjectID="_1578726992" r:id="rId37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6) Остаточный ресурс сопряжения, </w:t>
      </w:r>
      <w:proofErr w:type="gramStart"/>
      <w:r w:rsidRPr="00067D6F">
        <w:rPr>
          <w:sz w:val="28"/>
          <w:szCs w:val="28"/>
        </w:rPr>
        <w:t>км</w:t>
      </w:r>
      <w:proofErr w:type="gramEnd"/>
      <w:r w:rsidRPr="00067D6F">
        <w:rPr>
          <w:sz w:val="28"/>
          <w:szCs w:val="28"/>
        </w:rPr>
        <w:t xml:space="preserve">: 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position w:val="-14"/>
          <w:sz w:val="28"/>
          <w:szCs w:val="28"/>
          <w:lang w:val="en-US"/>
        </w:rPr>
        <w:object w:dxaOrig="1780" w:dyaOrig="380">
          <v:shape id="_x0000_i1039" type="#_x0000_t75" style="width:89.25pt;height:18.75pt" o:ole="">
            <v:imagedata r:id="rId38" o:title=""/>
          </v:shape>
          <o:OLEObject Type="Embed" ProgID="Equation.3" ShapeID="_x0000_i1039" DrawAspect="Content" ObjectID="_1578726993" r:id="rId39"/>
        </w:object>
      </w:r>
      <w:r w:rsidR="00F21C71">
        <w:rPr>
          <w:i/>
          <w:position w:val="-14"/>
          <w:sz w:val="28"/>
          <w:szCs w:val="28"/>
        </w:rPr>
        <w:t xml:space="preserve">                            </w:t>
      </w:r>
      <w:r w:rsidR="00F21C71">
        <w:rPr>
          <w:i/>
          <w:sz w:val="28"/>
          <w:szCs w:val="28"/>
        </w:rPr>
        <w:t xml:space="preserve">                      </w:t>
      </w:r>
      <w:r w:rsidRPr="00067D6F">
        <w:rPr>
          <w:sz w:val="28"/>
          <w:szCs w:val="28"/>
        </w:rPr>
        <w:t>(9)</w:t>
      </w:r>
    </w:p>
    <w:p w:rsidR="00067D6F" w:rsidRPr="00067D6F" w:rsidRDefault="00067D6F" w:rsidP="00F21C71">
      <w:pPr>
        <w:pStyle w:val="30"/>
        <w:tabs>
          <w:tab w:val="left" w:pos="720"/>
          <w:tab w:val="center" w:pos="3600"/>
          <w:tab w:val="right" w:pos="7200"/>
        </w:tabs>
        <w:spacing w:after="0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где </w:t>
      </w:r>
      <w:proofErr w:type="gramStart"/>
      <w:r w:rsidRPr="00067D6F">
        <w:rPr>
          <w:i/>
          <w:sz w:val="28"/>
          <w:szCs w:val="28"/>
          <w:lang w:val="en-US"/>
        </w:rPr>
        <w:t>t</w:t>
      </w:r>
      <w:proofErr w:type="gramEnd"/>
      <w:r w:rsidRPr="00067D6F">
        <w:rPr>
          <w:sz w:val="28"/>
          <w:szCs w:val="28"/>
          <w:vertAlign w:val="subscript"/>
        </w:rPr>
        <w:t>факт</w:t>
      </w:r>
      <w:r w:rsidRPr="00067D6F">
        <w:rPr>
          <w:sz w:val="28"/>
          <w:szCs w:val="28"/>
        </w:rPr>
        <w:t xml:space="preserve"> – фактическая наработка, км, </w:t>
      </w:r>
      <w:r w:rsidRPr="00067D6F">
        <w:rPr>
          <w:iCs/>
          <w:sz w:val="28"/>
          <w:szCs w:val="28"/>
        </w:rPr>
        <w:t>по  заданию</w:t>
      </w:r>
      <w:r w:rsidRPr="00067D6F">
        <w:rPr>
          <w:i/>
          <w:sz w:val="28"/>
          <w:szCs w:val="28"/>
        </w:rPr>
        <w:t xml:space="preserve"> </w:t>
      </w:r>
      <w:r w:rsidRPr="00067D6F">
        <w:rPr>
          <w:i/>
          <w:sz w:val="28"/>
          <w:szCs w:val="28"/>
          <w:lang w:val="en-US"/>
        </w:rPr>
        <w:t>t</w:t>
      </w:r>
      <w:r w:rsidRPr="00067D6F">
        <w:rPr>
          <w:sz w:val="28"/>
          <w:szCs w:val="28"/>
          <w:vertAlign w:val="subscript"/>
        </w:rPr>
        <w:t>факт</w:t>
      </w:r>
      <w:r w:rsidRPr="00067D6F">
        <w:rPr>
          <w:sz w:val="28"/>
          <w:szCs w:val="28"/>
        </w:rPr>
        <w:t xml:space="preserve"> = 275000 км.</w:t>
      </w:r>
    </w:p>
    <w:p w:rsidR="00067D6F" w:rsidRPr="00067D6F" w:rsidRDefault="00067D6F" w:rsidP="00F21C71">
      <w:pPr>
        <w:widowControl w:val="0"/>
        <w:ind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3640" w:dyaOrig="360">
          <v:shape id="_x0000_i1040" type="#_x0000_t75" style="width:182.25pt;height:18pt" o:ole="">
            <v:imagedata r:id="rId40" o:title=""/>
          </v:shape>
          <o:OLEObject Type="Embed" ProgID="Equation.3" ShapeID="_x0000_i1040" DrawAspect="Content" ObjectID="_1578726994" r:id="rId41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7) Фактический износ отверстия,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sz w:val="28"/>
          <w:szCs w:val="28"/>
        </w:rPr>
        <w:tab/>
      </w:r>
      <w:r w:rsidRPr="00067D6F">
        <w:rPr>
          <w:i/>
          <w:position w:val="-14"/>
          <w:sz w:val="28"/>
          <w:szCs w:val="28"/>
        </w:rPr>
        <w:object w:dxaOrig="2160" w:dyaOrig="400">
          <v:shape id="_x0000_i1041" type="#_x0000_t75" style="width:108pt;height:20.25pt" o:ole="">
            <v:imagedata r:id="rId42" o:title=""/>
          </v:shape>
          <o:OLEObject Type="Embed" ProgID="Equation.3" ShapeID="_x0000_i1041" DrawAspect="Content" ObjectID="_1578726995" r:id="rId43"/>
        </w:object>
      </w:r>
      <w:r w:rsidR="00F21C71">
        <w:rPr>
          <w:sz w:val="28"/>
          <w:szCs w:val="28"/>
        </w:rPr>
        <w:t xml:space="preserve">                                                      </w:t>
      </w:r>
      <w:r w:rsidRPr="00067D6F">
        <w:rPr>
          <w:sz w:val="28"/>
          <w:szCs w:val="28"/>
        </w:rPr>
        <w:t>(10)</w:t>
      </w:r>
    </w:p>
    <w:p w:rsidR="00067D6F" w:rsidRPr="00067D6F" w:rsidRDefault="00067D6F" w:rsidP="00F21C71">
      <w:pPr>
        <w:widowControl w:val="0"/>
        <w:jc w:val="both"/>
        <w:rPr>
          <w:iCs/>
          <w:sz w:val="28"/>
          <w:szCs w:val="28"/>
        </w:rPr>
      </w:pPr>
      <w:r w:rsidRPr="00067D6F">
        <w:rPr>
          <w:iCs/>
          <w:sz w:val="28"/>
          <w:szCs w:val="28"/>
        </w:rPr>
        <w:t xml:space="preserve">где </w:t>
      </w:r>
      <w:proofErr w:type="gramStart"/>
      <w:r w:rsidRPr="00067D6F">
        <w:rPr>
          <w:i/>
          <w:iCs/>
          <w:sz w:val="28"/>
          <w:szCs w:val="28"/>
          <w:lang w:val="en-US"/>
        </w:rPr>
        <w:t>D</w:t>
      </w:r>
      <w:proofErr w:type="gramEnd"/>
      <w:r w:rsidRPr="00067D6F">
        <w:rPr>
          <w:iCs/>
          <w:sz w:val="28"/>
          <w:szCs w:val="28"/>
          <w:vertAlign w:val="subscript"/>
        </w:rPr>
        <w:t>факт</w:t>
      </w:r>
      <w:r w:rsidRPr="00067D6F">
        <w:rPr>
          <w:iCs/>
          <w:sz w:val="28"/>
          <w:szCs w:val="28"/>
        </w:rPr>
        <w:t xml:space="preserve"> – фактический диаметр, мм, по  заданию </w:t>
      </w:r>
      <w:r w:rsidRPr="00067D6F">
        <w:rPr>
          <w:i/>
          <w:iCs/>
          <w:sz w:val="28"/>
          <w:szCs w:val="28"/>
          <w:lang w:val="en-US"/>
        </w:rPr>
        <w:t>D</w:t>
      </w:r>
      <w:r w:rsidRPr="00067D6F">
        <w:rPr>
          <w:iCs/>
          <w:sz w:val="28"/>
          <w:szCs w:val="28"/>
          <w:vertAlign w:val="subscript"/>
        </w:rPr>
        <w:t>факт</w:t>
      </w:r>
      <w:r w:rsidRPr="00067D6F">
        <w:rPr>
          <w:iCs/>
          <w:sz w:val="28"/>
          <w:szCs w:val="28"/>
        </w:rPr>
        <w:t xml:space="preserve"> = </w:t>
      </w:r>
      <w:r w:rsidRPr="00067D6F">
        <w:rPr>
          <w:sz w:val="28"/>
          <w:szCs w:val="28"/>
        </w:rPr>
        <w:t>14,068 мм</w:t>
      </w:r>
    </w:p>
    <w:p w:rsidR="00067D6F" w:rsidRPr="00067D6F" w:rsidRDefault="00067D6F" w:rsidP="00F21C71">
      <w:pPr>
        <w:widowControl w:val="0"/>
        <w:ind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4"/>
          <w:sz w:val="28"/>
          <w:szCs w:val="28"/>
        </w:rPr>
        <w:object w:dxaOrig="3500" w:dyaOrig="400">
          <v:shape id="_x0000_i1042" type="#_x0000_t75" style="width:174.75pt;height:20.25pt" o:ole="">
            <v:imagedata r:id="rId44" o:title=""/>
          </v:shape>
          <o:OLEObject Type="Embed" ProgID="Equation.3" ShapeID="_x0000_i1042" DrawAspect="Content" ObjectID="_1578726996" r:id="rId45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8) Средняя скорость изнашивания отверстия,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/км: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position w:val="-32"/>
          <w:sz w:val="28"/>
          <w:szCs w:val="28"/>
        </w:rPr>
        <w:object w:dxaOrig="1300" w:dyaOrig="780">
          <v:shape id="_x0000_i1043" type="#_x0000_t75" style="width:65.25pt;height:39pt" o:ole="">
            <v:imagedata r:id="rId46" o:title=""/>
          </v:shape>
          <o:OLEObject Type="Embed" ProgID="Equation.3" ShapeID="_x0000_i1043" DrawAspect="Content" ObjectID="_1578726997" r:id="rId47"/>
        </w:object>
      </w:r>
      <w:r w:rsidR="00F21C71">
        <w:rPr>
          <w:i/>
          <w:sz w:val="28"/>
          <w:szCs w:val="28"/>
        </w:rPr>
        <w:t xml:space="preserve">                                                               </w:t>
      </w:r>
      <w:r w:rsidRPr="00067D6F">
        <w:rPr>
          <w:sz w:val="28"/>
          <w:szCs w:val="28"/>
        </w:rPr>
        <w:t>(11)</w:t>
      </w:r>
    </w:p>
    <w:p w:rsidR="00067D6F" w:rsidRPr="00067D6F" w:rsidRDefault="00067D6F" w:rsidP="00F21C71">
      <w:pPr>
        <w:widowControl w:val="0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24"/>
          <w:sz w:val="28"/>
          <w:szCs w:val="28"/>
        </w:rPr>
        <w:object w:dxaOrig="2880" w:dyaOrig="620">
          <v:shape id="_x0000_i1044" type="#_x0000_t75" style="width:2in;height:30.75pt" o:ole="">
            <v:imagedata r:id="rId48" o:title=""/>
          </v:shape>
          <o:OLEObject Type="Embed" ProgID="Equation.3" ShapeID="_x0000_i1044" DrawAspect="Content" ObjectID="_1578726998" r:id="rId49"/>
        </w:object>
      </w:r>
      <w:r w:rsidR="00F21C71">
        <w:rPr>
          <w:i/>
          <w:iCs/>
          <w:position w:val="-24"/>
          <w:sz w:val="28"/>
          <w:szCs w:val="28"/>
        </w:rPr>
        <w:t xml:space="preserve"> </w: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9) Предельный износ отверстия,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sz w:val="28"/>
          <w:szCs w:val="28"/>
        </w:rPr>
      </w:pPr>
      <w:r w:rsidRPr="00067D6F">
        <w:rPr>
          <w:i/>
          <w:sz w:val="28"/>
          <w:szCs w:val="28"/>
        </w:rPr>
        <w:tab/>
      </w:r>
      <w:r w:rsidRPr="00067D6F">
        <w:rPr>
          <w:i/>
          <w:position w:val="-14"/>
          <w:sz w:val="28"/>
          <w:szCs w:val="28"/>
        </w:rPr>
        <w:object w:dxaOrig="1560" w:dyaOrig="400">
          <v:shape id="_x0000_i1045" type="#_x0000_t75" style="width:78pt;height:20.25pt" o:ole="">
            <v:imagedata r:id="rId50" o:title=""/>
          </v:shape>
          <o:OLEObject Type="Embed" ProgID="Equation.3" ShapeID="_x0000_i1045" DrawAspect="Content" ObjectID="_1578726999" r:id="rId51"/>
        </w:object>
      </w:r>
      <w:r w:rsidR="00F21C71">
        <w:rPr>
          <w:i/>
          <w:sz w:val="28"/>
          <w:szCs w:val="28"/>
        </w:rPr>
        <w:t xml:space="preserve">                                                           </w:t>
      </w:r>
      <w:r w:rsidRPr="00067D6F">
        <w:rPr>
          <w:sz w:val="28"/>
          <w:szCs w:val="28"/>
        </w:rPr>
        <w:t>(12)</w:t>
      </w:r>
    </w:p>
    <w:p w:rsidR="00067D6F" w:rsidRPr="00067D6F" w:rsidRDefault="00067D6F" w:rsidP="00067D6F">
      <w:pPr>
        <w:widowControl w:val="0"/>
        <w:ind w:firstLine="567"/>
        <w:jc w:val="both"/>
        <w:rPr>
          <w:i/>
          <w:iCs/>
          <w:sz w:val="28"/>
          <w:szCs w:val="28"/>
        </w:rPr>
      </w:pPr>
      <w:r w:rsidRPr="00067D6F">
        <w:rPr>
          <w:i/>
          <w:iCs/>
          <w:position w:val="-14"/>
          <w:sz w:val="28"/>
          <w:szCs w:val="28"/>
        </w:rPr>
        <w:object w:dxaOrig="3460" w:dyaOrig="400">
          <v:shape id="_x0000_i1046" type="#_x0000_t75" style="width:173.25pt;height:20.25pt" o:ole="">
            <v:imagedata r:id="rId52" o:title=""/>
          </v:shape>
          <o:OLEObject Type="Embed" ProgID="Equation.3" ShapeID="_x0000_i1046" DrawAspect="Content" ObjectID="_1578727000" r:id="rId53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10) Предельный размер отверстия,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/>
          <w:sz w:val="28"/>
          <w:szCs w:val="28"/>
        </w:rPr>
      </w:pPr>
      <w:r w:rsidRPr="00067D6F">
        <w:rPr>
          <w:i/>
          <w:sz w:val="28"/>
          <w:szCs w:val="28"/>
        </w:rPr>
        <w:tab/>
      </w:r>
      <w:r w:rsidRPr="00067D6F">
        <w:rPr>
          <w:i/>
          <w:position w:val="-14"/>
          <w:sz w:val="28"/>
          <w:szCs w:val="28"/>
        </w:rPr>
        <w:object w:dxaOrig="1800" w:dyaOrig="400">
          <v:shape id="_x0000_i1047" type="#_x0000_t75" style="width:90pt;height:20.25pt" o:ole="">
            <v:imagedata r:id="rId54" o:title=""/>
          </v:shape>
          <o:OLEObject Type="Embed" ProgID="Equation.3" ShapeID="_x0000_i1047" DrawAspect="Content" ObjectID="_1578727001" r:id="rId55"/>
        </w:object>
      </w:r>
      <w:r w:rsidR="00F21C71">
        <w:rPr>
          <w:i/>
          <w:sz w:val="28"/>
          <w:szCs w:val="28"/>
        </w:rPr>
        <w:t xml:space="preserve">                                                          </w:t>
      </w:r>
      <w:r w:rsidRPr="00067D6F">
        <w:rPr>
          <w:sz w:val="28"/>
          <w:szCs w:val="28"/>
        </w:rPr>
        <w:t>(13)</w:t>
      </w:r>
    </w:p>
    <w:p w:rsidR="00067D6F" w:rsidRPr="00067D6F" w:rsidRDefault="00067D6F" w:rsidP="00F21C71">
      <w:pPr>
        <w:widowControl w:val="0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4"/>
          <w:sz w:val="28"/>
          <w:szCs w:val="28"/>
        </w:rPr>
        <w:object w:dxaOrig="3300" w:dyaOrig="380">
          <v:shape id="_x0000_i1048" type="#_x0000_t75" style="width:165pt;height:18.75pt" o:ole="">
            <v:imagedata r:id="rId56" o:title=""/>
          </v:shape>
          <o:OLEObject Type="Embed" ProgID="Equation.3" ShapeID="_x0000_i1048" DrawAspect="Content" ObjectID="_1578727002" r:id="rId57"/>
        </w:object>
      </w:r>
      <w:r w:rsidR="00F21C71">
        <w:rPr>
          <w:i/>
          <w:iCs/>
          <w:position w:val="-14"/>
          <w:sz w:val="28"/>
          <w:szCs w:val="28"/>
        </w:rPr>
        <w:t xml:space="preserve">  </w: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11) Допустимый износ отверстия,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/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tab/>
      </w:r>
      <w:r w:rsidRPr="00067D6F">
        <w:rPr>
          <w:i/>
          <w:iCs/>
          <w:position w:val="-14"/>
          <w:sz w:val="28"/>
          <w:szCs w:val="28"/>
        </w:rPr>
        <w:object w:dxaOrig="2020" w:dyaOrig="400">
          <v:shape id="_x0000_i1049" type="#_x0000_t75" style="width:101.25pt;height:20.25pt" o:ole="">
            <v:imagedata r:id="rId58" o:title=""/>
          </v:shape>
          <o:OLEObject Type="Embed" ProgID="Equation.3" ShapeID="_x0000_i1049" DrawAspect="Content" ObjectID="_1578727003" r:id="rId59"/>
        </w:object>
      </w:r>
      <w:r w:rsidR="00F21C71">
        <w:rPr>
          <w:i/>
          <w:iCs/>
          <w:sz w:val="28"/>
          <w:szCs w:val="28"/>
        </w:rPr>
        <w:t xml:space="preserve">                                                       </w:t>
      </w:r>
      <w:r w:rsidRPr="00067D6F">
        <w:rPr>
          <w:iCs/>
          <w:sz w:val="28"/>
          <w:szCs w:val="28"/>
        </w:rPr>
        <w:t>(14)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4300" w:dyaOrig="380">
          <v:shape id="_x0000_i1050" type="#_x0000_t75" style="width:215.25pt;height:18.75pt" o:ole="">
            <v:imagedata r:id="rId60" o:title=""/>
          </v:shape>
          <o:OLEObject Type="Embed" ProgID="Equation.3" ShapeID="_x0000_i1050" DrawAspect="Content" ObjectID="_1578727004" r:id="rId61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12) Допустимый размер отверстия,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tab/>
      </w:r>
      <w:r w:rsidRPr="00067D6F">
        <w:rPr>
          <w:i/>
          <w:iCs/>
          <w:position w:val="-12"/>
          <w:sz w:val="28"/>
          <w:szCs w:val="28"/>
        </w:rPr>
        <w:object w:dxaOrig="1920" w:dyaOrig="380">
          <v:shape id="_x0000_i1051" type="#_x0000_t75" style="width:96pt;height:18.75pt" o:ole="">
            <v:imagedata r:id="rId62" o:title=""/>
          </v:shape>
          <o:OLEObject Type="Embed" ProgID="Equation.3" ShapeID="_x0000_i1051" DrawAspect="Content" ObjectID="_1578727005" r:id="rId63"/>
        </w:object>
      </w:r>
      <w:r w:rsidR="00F21C71">
        <w:rPr>
          <w:i/>
          <w:iCs/>
          <w:sz w:val="28"/>
          <w:szCs w:val="28"/>
        </w:rPr>
        <w:t xml:space="preserve">                                                            </w:t>
      </w:r>
      <w:r w:rsidRPr="00067D6F">
        <w:rPr>
          <w:iCs/>
          <w:sz w:val="28"/>
          <w:szCs w:val="28"/>
        </w:rPr>
        <w:t>(15)</w:t>
      </w:r>
    </w:p>
    <w:p w:rsidR="00067D6F" w:rsidRPr="00067D6F" w:rsidRDefault="00067D6F" w:rsidP="00F21C71">
      <w:pPr>
        <w:widowControl w:val="0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3400" w:dyaOrig="360">
          <v:shape id="_x0000_i1052" type="#_x0000_t75" style="width:170.25pt;height:18pt" o:ole="">
            <v:imagedata r:id="rId64" o:title=""/>
          </v:shape>
          <o:OLEObject Type="Embed" ProgID="Equation.3" ShapeID="_x0000_i1052" DrawAspect="Content" ObjectID="_1578727006" r:id="rId65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13) Скорость изнашивания вала,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/км: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tab/>
      </w:r>
      <w:r w:rsidRPr="00067D6F">
        <w:rPr>
          <w:i/>
          <w:iCs/>
          <w:position w:val="-12"/>
          <w:sz w:val="28"/>
          <w:szCs w:val="28"/>
        </w:rPr>
        <w:object w:dxaOrig="1440" w:dyaOrig="380">
          <v:shape id="_x0000_i1053" type="#_x0000_t75" style="width:1in;height:18.75pt" o:ole="">
            <v:imagedata r:id="rId66" o:title=""/>
          </v:shape>
          <o:OLEObject Type="Embed" ProgID="Equation.3" ShapeID="_x0000_i1053" DrawAspect="Content" ObjectID="_1578727007" r:id="rId67"/>
        </w:object>
      </w:r>
      <w:r w:rsidR="00F21C71">
        <w:rPr>
          <w:iCs/>
          <w:sz w:val="28"/>
          <w:szCs w:val="28"/>
        </w:rPr>
        <w:t xml:space="preserve">                                                                  </w:t>
      </w:r>
      <w:r w:rsidRPr="00067D6F">
        <w:rPr>
          <w:iCs/>
          <w:sz w:val="28"/>
          <w:szCs w:val="28"/>
        </w:rPr>
        <w:t>(16)</w:t>
      </w:r>
    </w:p>
    <w:p w:rsidR="00067D6F" w:rsidRPr="00067D6F" w:rsidRDefault="00067D6F" w:rsidP="00F21C71">
      <w:pPr>
        <w:widowControl w:val="0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24"/>
          <w:sz w:val="28"/>
          <w:szCs w:val="28"/>
        </w:rPr>
        <w:object w:dxaOrig="4000" w:dyaOrig="620">
          <v:shape id="_x0000_i1054" type="#_x0000_t75" style="width:200.25pt;height:30.75pt" o:ole="">
            <v:imagedata r:id="rId68" o:title=""/>
          </v:shape>
          <o:OLEObject Type="Embed" ProgID="Equation.3" ShapeID="_x0000_i1054" DrawAspect="Content" ObjectID="_1578727008" r:id="rId69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14) Предельный износ вала,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tab/>
      </w:r>
      <w:r w:rsidRPr="00067D6F">
        <w:rPr>
          <w:i/>
          <w:iCs/>
          <w:position w:val="-14"/>
          <w:sz w:val="28"/>
          <w:szCs w:val="28"/>
        </w:rPr>
        <w:object w:dxaOrig="1460" w:dyaOrig="400">
          <v:shape id="_x0000_i1055" type="#_x0000_t75" style="width:72.75pt;height:20.25pt" o:ole="">
            <v:imagedata r:id="rId70" o:title=""/>
          </v:shape>
          <o:OLEObject Type="Embed" ProgID="Equation.3" ShapeID="_x0000_i1055" DrawAspect="Content" ObjectID="_1578727009" r:id="rId71"/>
        </w:object>
      </w:r>
      <w:r w:rsidR="00F21C71">
        <w:rPr>
          <w:iCs/>
          <w:sz w:val="28"/>
          <w:szCs w:val="28"/>
        </w:rPr>
        <w:t xml:space="preserve">                                                                  </w:t>
      </w:r>
      <w:r w:rsidRPr="00067D6F">
        <w:rPr>
          <w:iCs/>
          <w:sz w:val="28"/>
          <w:szCs w:val="28"/>
        </w:rPr>
        <w:t>(17)</w:t>
      </w:r>
    </w:p>
    <w:p w:rsidR="00067D6F" w:rsidRPr="00067D6F" w:rsidRDefault="00067D6F" w:rsidP="00F21C71">
      <w:pPr>
        <w:widowControl w:val="0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4"/>
          <w:sz w:val="28"/>
          <w:szCs w:val="28"/>
        </w:rPr>
        <w:object w:dxaOrig="3500" w:dyaOrig="400">
          <v:shape id="_x0000_i1056" type="#_x0000_t75" style="width:174.75pt;height:20.25pt" o:ole="">
            <v:imagedata r:id="rId72" o:title=""/>
          </v:shape>
          <o:OLEObject Type="Embed" ProgID="Equation.3" ShapeID="_x0000_i1056" DrawAspect="Content" ObjectID="_1578727010" r:id="rId73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15) Предельный размер вала,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tab/>
      </w:r>
      <w:r w:rsidRPr="00067D6F">
        <w:rPr>
          <w:i/>
          <w:iCs/>
          <w:position w:val="-14"/>
          <w:sz w:val="28"/>
          <w:szCs w:val="28"/>
        </w:rPr>
        <w:object w:dxaOrig="1680" w:dyaOrig="400">
          <v:shape id="_x0000_i1057" type="#_x0000_t75" style="width:84pt;height:20.25pt" o:ole="">
            <v:imagedata r:id="rId74" o:title=""/>
          </v:shape>
          <o:OLEObject Type="Embed" ProgID="Equation.3" ShapeID="_x0000_i1057" DrawAspect="Content" ObjectID="_1578727011" r:id="rId75"/>
        </w:object>
      </w:r>
      <w:r w:rsidR="00F21C71">
        <w:rPr>
          <w:i/>
          <w:iCs/>
          <w:sz w:val="28"/>
          <w:szCs w:val="28"/>
        </w:rPr>
        <w:t xml:space="preserve">                                                              </w:t>
      </w:r>
      <w:r w:rsidRPr="00067D6F">
        <w:rPr>
          <w:iCs/>
          <w:sz w:val="28"/>
          <w:szCs w:val="28"/>
        </w:rPr>
        <w:t>(18)</w:t>
      </w:r>
    </w:p>
    <w:p w:rsidR="00067D6F" w:rsidRPr="00067D6F" w:rsidRDefault="00F21C71" w:rsidP="00F21C71">
      <w:pPr>
        <w:widowControl w:val="0"/>
        <w:ind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4"/>
          <w:sz w:val="28"/>
          <w:szCs w:val="28"/>
        </w:rPr>
        <w:object w:dxaOrig="2880" w:dyaOrig="380">
          <v:shape id="_x0000_i1058" type="#_x0000_t75" style="width:2in;height:18.75pt" o:ole="">
            <v:imagedata r:id="rId76" o:title=""/>
          </v:shape>
          <o:OLEObject Type="Embed" ProgID="Equation.DSMT4" ShapeID="_x0000_i1058" DrawAspect="Content" ObjectID="_1578727012" r:id="rId77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16) Допустимый износ вала,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lastRenderedPageBreak/>
        <w:tab/>
      </w:r>
      <w:r w:rsidRPr="00067D6F">
        <w:rPr>
          <w:i/>
          <w:iCs/>
          <w:position w:val="-14"/>
          <w:sz w:val="28"/>
          <w:szCs w:val="28"/>
        </w:rPr>
        <w:object w:dxaOrig="2060" w:dyaOrig="400">
          <v:shape id="_x0000_i1059" type="#_x0000_t75" style="width:102.75pt;height:20.25pt" o:ole="">
            <v:imagedata r:id="rId78" o:title=""/>
          </v:shape>
          <o:OLEObject Type="Embed" ProgID="Equation.3" ShapeID="_x0000_i1059" DrawAspect="Content" ObjectID="_1578727013" r:id="rId79"/>
        </w:object>
      </w:r>
      <w:r w:rsidR="00F21C71">
        <w:rPr>
          <w:iCs/>
          <w:sz w:val="28"/>
          <w:szCs w:val="28"/>
        </w:rPr>
        <w:t xml:space="preserve">                                                </w:t>
      </w:r>
      <w:r w:rsidRPr="00067D6F">
        <w:rPr>
          <w:iCs/>
          <w:sz w:val="28"/>
          <w:szCs w:val="28"/>
        </w:rPr>
        <w:t>(19)</w:t>
      </w:r>
    </w:p>
    <w:p w:rsidR="00067D6F" w:rsidRPr="00067D6F" w:rsidRDefault="00067D6F" w:rsidP="00F21C71">
      <w:pPr>
        <w:widowControl w:val="0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2"/>
          <w:sz w:val="28"/>
          <w:szCs w:val="28"/>
        </w:rPr>
        <w:object w:dxaOrig="4320" w:dyaOrig="380">
          <v:shape id="_x0000_i1060" type="#_x0000_t75" style="width:3in;height:18.75pt" o:ole="">
            <v:imagedata r:id="rId80" o:title=""/>
          </v:shape>
          <o:OLEObject Type="Embed" ProgID="Equation.3" ShapeID="_x0000_i1060" DrawAspect="Content" ObjectID="_1578727014" r:id="rId81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17) Допустимый размер вала, </w:t>
      </w:r>
      <w:proofErr w:type="gramStart"/>
      <w:r w:rsidRPr="00067D6F">
        <w:rPr>
          <w:sz w:val="28"/>
          <w:szCs w:val="28"/>
        </w:rPr>
        <w:t>мм</w:t>
      </w:r>
      <w:proofErr w:type="gramEnd"/>
      <w:r w:rsidRPr="00067D6F">
        <w:rPr>
          <w:sz w:val="28"/>
          <w:szCs w:val="28"/>
        </w:rPr>
        <w:t>:</w:t>
      </w:r>
    </w:p>
    <w:p w:rsidR="00067D6F" w:rsidRPr="00067D6F" w:rsidRDefault="00067D6F" w:rsidP="00F21C71">
      <w:pPr>
        <w:pStyle w:val="30"/>
        <w:tabs>
          <w:tab w:val="center" w:pos="3600"/>
          <w:tab w:val="right" w:pos="7200"/>
        </w:tabs>
        <w:spacing w:after="0"/>
        <w:ind w:left="0" w:firstLine="567"/>
        <w:jc w:val="right"/>
        <w:rPr>
          <w:iCs/>
          <w:sz w:val="28"/>
          <w:szCs w:val="28"/>
        </w:rPr>
      </w:pPr>
      <w:r w:rsidRPr="00067D6F">
        <w:rPr>
          <w:i/>
          <w:iCs/>
          <w:sz w:val="28"/>
          <w:szCs w:val="28"/>
        </w:rPr>
        <w:tab/>
      </w:r>
      <w:r w:rsidRPr="00067D6F">
        <w:rPr>
          <w:i/>
          <w:iCs/>
          <w:position w:val="-12"/>
          <w:sz w:val="28"/>
          <w:szCs w:val="28"/>
        </w:rPr>
        <w:object w:dxaOrig="1800" w:dyaOrig="380">
          <v:shape id="_x0000_i1061" type="#_x0000_t75" style="width:90pt;height:18.75pt" o:ole="">
            <v:imagedata r:id="rId82" o:title=""/>
          </v:shape>
          <o:OLEObject Type="Embed" ProgID="Equation.3" ShapeID="_x0000_i1061" DrawAspect="Content" ObjectID="_1578727015" r:id="rId83"/>
        </w:object>
      </w:r>
      <w:r w:rsidR="00F21C71">
        <w:rPr>
          <w:iCs/>
          <w:sz w:val="28"/>
          <w:szCs w:val="28"/>
        </w:rPr>
        <w:t xml:space="preserve">                                                    </w:t>
      </w:r>
      <w:r w:rsidRPr="00067D6F">
        <w:rPr>
          <w:iCs/>
          <w:sz w:val="28"/>
          <w:szCs w:val="28"/>
        </w:rPr>
        <w:t>(20)</w:t>
      </w:r>
    </w:p>
    <w:p w:rsidR="00067D6F" w:rsidRPr="00067D6F" w:rsidRDefault="00F21C71" w:rsidP="00F21C71">
      <w:pPr>
        <w:widowControl w:val="0"/>
        <w:ind w:firstLine="567"/>
        <w:jc w:val="center"/>
        <w:rPr>
          <w:i/>
          <w:iCs/>
          <w:sz w:val="28"/>
          <w:szCs w:val="28"/>
        </w:rPr>
      </w:pPr>
      <w:r w:rsidRPr="00067D6F">
        <w:rPr>
          <w:i/>
          <w:iCs/>
          <w:position w:val="-10"/>
          <w:sz w:val="28"/>
          <w:szCs w:val="28"/>
        </w:rPr>
        <w:object w:dxaOrig="2960" w:dyaOrig="360">
          <v:shape id="_x0000_i1062" type="#_x0000_t75" style="width:147.75pt;height:18pt" o:ole="">
            <v:imagedata r:id="rId84" o:title=""/>
          </v:shape>
          <o:OLEObject Type="Embed" ProgID="Equation.DSMT4" ShapeID="_x0000_i1062" DrawAspect="Content" ObjectID="_1578727016" r:id="rId85"/>
        </w:object>
      </w:r>
    </w:p>
    <w:p w:rsidR="00067D6F" w:rsidRPr="00067D6F" w:rsidRDefault="00067D6F" w:rsidP="00067D6F">
      <w:pPr>
        <w:widowControl w:val="0"/>
        <w:ind w:firstLine="567"/>
        <w:jc w:val="both"/>
        <w:rPr>
          <w:sz w:val="28"/>
          <w:szCs w:val="28"/>
        </w:rPr>
      </w:pP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86207530"/>
      <w:bookmarkStart w:id="16" w:name="_Toc85534620"/>
      <w:bookmarkStart w:id="17" w:name="_Toc85534942"/>
      <w:r w:rsidRPr="00067D6F">
        <w:rPr>
          <w:rFonts w:ascii="Times New Roman" w:hAnsi="Times New Roman" w:cs="Times New Roman"/>
          <w:sz w:val="28"/>
          <w:szCs w:val="28"/>
        </w:rPr>
        <w:t xml:space="preserve">5 Порядок выполнения </w:t>
      </w:r>
      <w:bookmarkEnd w:id="15"/>
      <w:r w:rsidR="00952F64">
        <w:rPr>
          <w:rFonts w:ascii="Times New Roman" w:hAnsi="Times New Roman" w:cs="Times New Roman"/>
          <w:sz w:val="28"/>
          <w:szCs w:val="28"/>
        </w:rPr>
        <w:t>РГР</w:t>
      </w:r>
    </w:p>
    <w:p w:rsidR="00067D6F" w:rsidRPr="00067D6F" w:rsidRDefault="00067D6F" w:rsidP="00067D6F">
      <w:pPr>
        <w:widowControl w:val="0"/>
        <w:numPr>
          <w:ilvl w:val="0"/>
          <w:numId w:val="1"/>
        </w:numPr>
        <w:shd w:val="clear" w:color="auto" w:fill="FFFFFF"/>
        <w:tabs>
          <w:tab w:val="clear" w:pos="927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Изучить методику определения остаточного ресурса и размеров деталей по приведенному примеру.</w:t>
      </w:r>
    </w:p>
    <w:p w:rsidR="00067D6F" w:rsidRPr="00067D6F" w:rsidRDefault="00067D6F" w:rsidP="00067D6F">
      <w:pPr>
        <w:widowControl w:val="0"/>
        <w:numPr>
          <w:ilvl w:val="0"/>
          <w:numId w:val="1"/>
        </w:numPr>
        <w:shd w:val="clear" w:color="auto" w:fill="FFFFFF"/>
        <w:tabs>
          <w:tab w:val="clear" w:pos="927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Выполнить расчеты по индивидуальному заданию.</w:t>
      </w:r>
    </w:p>
    <w:p w:rsidR="00067D6F" w:rsidRPr="00067D6F" w:rsidRDefault="00067D6F" w:rsidP="00067D6F">
      <w:pPr>
        <w:widowControl w:val="0"/>
        <w:numPr>
          <w:ilvl w:val="0"/>
          <w:numId w:val="1"/>
        </w:numPr>
        <w:shd w:val="clear" w:color="auto" w:fill="FFFFFF"/>
        <w:tabs>
          <w:tab w:val="clear" w:pos="927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 xml:space="preserve">На миллиметровой бумаге в масштабе привести схему зависимости износа деталей сопряжения от наработки с указанием всех рассчитанных значений (рисунок </w:t>
      </w:r>
      <w:r w:rsidR="003A07D1">
        <w:rPr>
          <w:color w:val="000000"/>
          <w:spacing w:val="-5"/>
          <w:sz w:val="28"/>
          <w:szCs w:val="28"/>
        </w:rPr>
        <w:t>1.</w:t>
      </w:r>
      <w:r w:rsidRPr="00067D6F">
        <w:rPr>
          <w:color w:val="000000"/>
          <w:spacing w:val="-5"/>
          <w:sz w:val="28"/>
          <w:szCs w:val="28"/>
        </w:rPr>
        <w:t>3).</w:t>
      </w:r>
    </w:p>
    <w:p w:rsidR="00067D6F" w:rsidRPr="00067D6F" w:rsidRDefault="00067D6F" w:rsidP="00067D6F">
      <w:pPr>
        <w:widowControl w:val="0"/>
        <w:numPr>
          <w:ilvl w:val="0"/>
          <w:numId w:val="1"/>
        </w:numPr>
        <w:shd w:val="clear" w:color="auto" w:fill="FFFFFF"/>
        <w:tabs>
          <w:tab w:val="clear" w:pos="927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Подготовить ответы на контрольные вопросы.</w:t>
      </w: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86207531"/>
      <w:r w:rsidRPr="00067D6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0" cy="3676650"/>
            <wp:effectExtent l="19050" t="0" r="0" b="0"/>
            <wp:docPr id="41" name="Рисунок 41" descr="рис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рис%201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D6F" w:rsidRPr="00067D6F" w:rsidRDefault="00067D6F" w:rsidP="00067D6F">
      <w:pPr>
        <w:ind w:firstLine="567"/>
        <w:jc w:val="both"/>
        <w:rPr>
          <w:sz w:val="28"/>
          <w:szCs w:val="28"/>
        </w:rPr>
      </w:pPr>
      <w:r w:rsidRPr="00067D6F">
        <w:rPr>
          <w:sz w:val="28"/>
          <w:szCs w:val="28"/>
        </w:rPr>
        <w:t xml:space="preserve">Рисунок </w:t>
      </w:r>
      <w:r w:rsidR="00F21C71">
        <w:rPr>
          <w:sz w:val="28"/>
          <w:szCs w:val="28"/>
        </w:rPr>
        <w:t>1.</w:t>
      </w:r>
      <w:r w:rsidRPr="00067D6F">
        <w:rPr>
          <w:sz w:val="28"/>
          <w:szCs w:val="28"/>
        </w:rPr>
        <w:t>3</w:t>
      </w:r>
      <w:r w:rsidR="00F21C71">
        <w:rPr>
          <w:sz w:val="28"/>
          <w:szCs w:val="28"/>
        </w:rPr>
        <w:noBreakHyphen/>
      </w:r>
      <w:r w:rsidRPr="00067D6F">
        <w:rPr>
          <w:sz w:val="28"/>
          <w:szCs w:val="28"/>
        </w:rPr>
        <w:t xml:space="preserve"> </w:t>
      </w:r>
      <w:r w:rsidRPr="00067D6F">
        <w:rPr>
          <w:color w:val="000000"/>
          <w:spacing w:val="-5"/>
          <w:sz w:val="28"/>
          <w:szCs w:val="28"/>
        </w:rPr>
        <w:t>Схема зависимости износа деталей сопряжения от наработки</w:t>
      </w:r>
    </w:p>
    <w:p w:rsidR="00F21C71" w:rsidRDefault="00F21C71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C71" w:rsidRDefault="00F21C71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7D6F" w:rsidRPr="00067D6F" w:rsidRDefault="00067D6F" w:rsidP="00067D6F">
      <w:pPr>
        <w:pStyle w:val="1"/>
        <w:keepNext w:val="0"/>
        <w:widowControl w:val="0"/>
        <w:tabs>
          <w:tab w:val="num" w:pos="600"/>
        </w:tabs>
        <w:autoSpaceDE w:val="0"/>
        <w:autoSpaceDN w:val="0"/>
        <w:adjustRightInd w:val="0"/>
        <w:spacing w:before="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6F">
        <w:rPr>
          <w:rFonts w:ascii="Times New Roman" w:hAnsi="Times New Roman" w:cs="Times New Roman"/>
          <w:sz w:val="28"/>
          <w:szCs w:val="28"/>
        </w:rPr>
        <w:t>6 Контрольные вопросы</w:t>
      </w:r>
      <w:bookmarkEnd w:id="16"/>
      <w:bookmarkEnd w:id="17"/>
      <w:bookmarkEnd w:id="18"/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Какой вид имеет классическая кривая износа?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Опишите характерные зоны на классической кривой износа.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 xml:space="preserve">Дайте определения понятиям </w:t>
      </w:r>
      <w:r w:rsidRPr="00067D6F">
        <w:rPr>
          <w:iCs/>
          <w:color w:val="000000"/>
          <w:spacing w:val="-5"/>
          <w:sz w:val="28"/>
          <w:szCs w:val="28"/>
        </w:rPr>
        <w:t>скорость изнашивания</w:t>
      </w:r>
      <w:r w:rsidRPr="00067D6F">
        <w:rPr>
          <w:color w:val="000000"/>
          <w:spacing w:val="-5"/>
          <w:sz w:val="28"/>
          <w:szCs w:val="28"/>
        </w:rPr>
        <w:t xml:space="preserve">, </w:t>
      </w:r>
      <w:r w:rsidRPr="00067D6F">
        <w:rPr>
          <w:iCs/>
          <w:color w:val="000000"/>
          <w:spacing w:val="-5"/>
          <w:sz w:val="28"/>
          <w:szCs w:val="28"/>
        </w:rPr>
        <w:t>износостойкость</w:t>
      </w:r>
      <w:r w:rsidRPr="00067D6F">
        <w:rPr>
          <w:color w:val="000000"/>
          <w:spacing w:val="-5"/>
          <w:sz w:val="28"/>
          <w:szCs w:val="28"/>
        </w:rPr>
        <w:t>.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От каких факторов зависит износостойкость деталей и сопряжений?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Объясните физический смысл понятия скорость изнашивания.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lastRenderedPageBreak/>
        <w:t>Как определяется скорость изнашивания сопряжения и деталей.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iCs/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 xml:space="preserve">Дайте определения понятий </w:t>
      </w:r>
      <w:r w:rsidRPr="00067D6F">
        <w:rPr>
          <w:iCs/>
          <w:color w:val="000000"/>
          <w:spacing w:val="-5"/>
          <w:sz w:val="28"/>
          <w:szCs w:val="28"/>
        </w:rPr>
        <w:t>фактический, допустимый и предельный размер (износ).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 xml:space="preserve">Дайте определения понятий </w:t>
      </w:r>
      <w:r w:rsidRPr="00067D6F">
        <w:rPr>
          <w:iCs/>
          <w:color w:val="000000"/>
          <w:spacing w:val="-5"/>
          <w:sz w:val="28"/>
          <w:szCs w:val="28"/>
        </w:rPr>
        <w:t xml:space="preserve">фактический, остаточный, допустимый и полный ресурс </w:t>
      </w:r>
      <w:r w:rsidRPr="00067D6F">
        <w:rPr>
          <w:color w:val="000000"/>
          <w:spacing w:val="-5"/>
          <w:sz w:val="28"/>
          <w:szCs w:val="28"/>
        </w:rPr>
        <w:t>деталей и сопряжений.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252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>Какова взаимосвязь между фактическим, допустимым и предельным размерами (износами) деталей и сопряжений?</w:t>
      </w:r>
    </w:p>
    <w:p w:rsidR="00067D6F" w:rsidRPr="00067D6F" w:rsidRDefault="00067D6F" w:rsidP="00067D6F">
      <w:pPr>
        <w:widowControl w:val="0"/>
        <w:numPr>
          <w:ilvl w:val="0"/>
          <w:numId w:val="2"/>
        </w:numPr>
        <w:shd w:val="clear" w:color="auto" w:fill="FFFFFF"/>
        <w:tabs>
          <w:tab w:val="clear" w:pos="927"/>
          <w:tab w:val="num" w:pos="360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5"/>
          <w:sz w:val="28"/>
          <w:szCs w:val="28"/>
        </w:rPr>
      </w:pPr>
      <w:r w:rsidRPr="00067D6F">
        <w:rPr>
          <w:color w:val="000000"/>
          <w:spacing w:val="-5"/>
          <w:sz w:val="28"/>
          <w:szCs w:val="28"/>
        </w:rPr>
        <w:t xml:space="preserve">Опишите методику определения остаточного ресурса сопряжения по результатам </w:t>
      </w:r>
      <w:proofErr w:type="spellStart"/>
      <w:r w:rsidRPr="00067D6F">
        <w:rPr>
          <w:color w:val="000000"/>
          <w:spacing w:val="-5"/>
          <w:sz w:val="28"/>
          <w:szCs w:val="28"/>
        </w:rPr>
        <w:t>дефектации</w:t>
      </w:r>
      <w:proofErr w:type="spellEnd"/>
      <w:r w:rsidRPr="00067D6F">
        <w:rPr>
          <w:color w:val="000000"/>
          <w:spacing w:val="-5"/>
          <w:sz w:val="28"/>
          <w:szCs w:val="28"/>
        </w:rPr>
        <w:t>.</w:t>
      </w:r>
    </w:p>
    <w:p w:rsidR="002F3031" w:rsidRDefault="002F3031" w:rsidP="00067D6F">
      <w:pPr>
        <w:ind w:firstLine="567"/>
        <w:jc w:val="both"/>
        <w:rPr>
          <w:caps/>
          <w:sz w:val="28"/>
          <w:szCs w:val="28"/>
        </w:rPr>
      </w:pPr>
    </w:p>
    <w:p w:rsidR="002F3031" w:rsidRDefault="002F3031" w:rsidP="00067D6F">
      <w:pPr>
        <w:ind w:firstLine="567"/>
        <w:jc w:val="both"/>
        <w:rPr>
          <w:caps/>
          <w:sz w:val="28"/>
          <w:szCs w:val="28"/>
        </w:rPr>
      </w:pPr>
    </w:p>
    <w:p w:rsidR="002F3031" w:rsidRDefault="002F3031">
      <w:pPr>
        <w:spacing w:after="200"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4E6C96" w:rsidRPr="004E6C96" w:rsidRDefault="004E6C96" w:rsidP="00EA476A">
      <w:pPr>
        <w:ind w:firstLine="567"/>
        <w:jc w:val="both"/>
        <w:rPr>
          <w:b/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lastRenderedPageBreak/>
        <w:t>Расчетно-графическая работа № 2. Классификация, маркировка и назначение машиностроительных и конструкционных материалов</w:t>
      </w:r>
    </w:p>
    <w:p w:rsidR="004E6C96" w:rsidRDefault="004E6C96" w:rsidP="004E6C96">
      <w:pPr>
        <w:ind w:firstLine="709"/>
        <w:jc w:val="both"/>
        <w:rPr>
          <w:b/>
          <w:color w:val="000000"/>
        </w:rPr>
      </w:pP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 </w:t>
      </w:r>
      <w:r w:rsidRPr="004E6C96">
        <w:rPr>
          <w:b/>
          <w:color w:val="000000"/>
          <w:sz w:val="28"/>
          <w:szCs w:val="28"/>
        </w:rPr>
        <w:t xml:space="preserve">Цель работы: </w:t>
      </w:r>
      <w:r w:rsidRPr="004E6C96">
        <w:rPr>
          <w:color w:val="000000"/>
          <w:sz w:val="28"/>
          <w:szCs w:val="28"/>
        </w:rPr>
        <w:t xml:space="preserve">изучение классификации конструкционных материалов, определение их марок и области применения </w:t>
      </w:r>
    </w:p>
    <w:p w:rsidR="004E6C96" w:rsidRPr="004E6C96" w:rsidRDefault="004E6C96" w:rsidP="004E6C96">
      <w:pPr>
        <w:ind w:firstLine="426"/>
        <w:jc w:val="both"/>
        <w:rPr>
          <w:b/>
          <w:color w:val="000000"/>
          <w:sz w:val="28"/>
          <w:szCs w:val="28"/>
        </w:rPr>
      </w:pPr>
    </w:p>
    <w:p w:rsidR="004E6C96" w:rsidRPr="004E6C96" w:rsidRDefault="004E6C96" w:rsidP="004E6C96">
      <w:pPr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2Общие сведения</w:t>
      </w:r>
    </w:p>
    <w:p w:rsid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На долговечность деталей, инструментов, машин, аппаратов и сооружений, применяемых в нефтегазовой, химической и автомобильной промышленности, влияет правильный выбор материала для их изготовления, а так же технологический процесс его обработки.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Разнообразные условия работы деталей, машин и оборудования вызывают необходимость искать критерии рационального выборы материалов, методы их упрочнения и т.п., а в ряде случаев создавать новые типы сплавов и неметаллических материалов. В настоящее время для изготовления деталей машин и конструкций используются металлы и их сплавы, металлические и металлокерамические порошки, пластмассы, резина, стекло, керамика, древесные и другие неметаллические вещества. 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Наиболее широкое распространение в качестве конструкционных материалов получили металлы и их сплавы, поэтому в настоящей работе рассмотрены только стали, чугуны и некоторые цветные металлы и сплавы.</w:t>
      </w:r>
    </w:p>
    <w:p w:rsidR="004E6C96" w:rsidRPr="004E6C96" w:rsidRDefault="004E6C96" w:rsidP="00EA476A">
      <w:pPr>
        <w:jc w:val="both"/>
        <w:rPr>
          <w:color w:val="000000"/>
          <w:sz w:val="28"/>
          <w:szCs w:val="28"/>
        </w:rPr>
      </w:pPr>
    </w:p>
    <w:p w:rsidR="007A204E" w:rsidRDefault="007A204E" w:rsidP="00EA476A">
      <w:pPr>
        <w:ind w:firstLine="426"/>
        <w:rPr>
          <w:b/>
          <w:color w:val="000000"/>
          <w:sz w:val="28"/>
          <w:szCs w:val="28"/>
        </w:rPr>
      </w:pPr>
    </w:p>
    <w:p w:rsidR="004E6C96" w:rsidRPr="004E6C96" w:rsidRDefault="00EA476A" w:rsidP="00EA476A">
      <w:pPr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4E6C96" w:rsidRPr="004E6C96">
        <w:rPr>
          <w:b/>
          <w:color w:val="000000"/>
          <w:sz w:val="28"/>
          <w:szCs w:val="28"/>
        </w:rPr>
        <w:t xml:space="preserve"> Классификация и маркир</w:t>
      </w:r>
      <w:r>
        <w:rPr>
          <w:b/>
          <w:color w:val="000000"/>
          <w:sz w:val="28"/>
          <w:szCs w:val="28"/>
        </w:rPr>
        <w:t>овка черных металлов и сплавов</w:t>
      </w:r>
    </w:p>
    <w:p w:rsidR="004E6C96" w:rsidRPr="004E6C96" w:rsidRDefault="004E6C96" w:rsidP="007A204E">
      <w:pPr>
        <w:jc w:val="both"/>
        <w:rPr>
          <w:color w:val="000000"/>
          <w:sz w:val="28"/>
          <w:szCs w:val="28"/>
        </w:rPr>
      </w:pPr>
    </w:p>
    <w:p w:rsidR="004E6C96" w:rsidRPr="004E6C96" w:rsidRDefault="00EA476A" w:rsidP="004E6C96">
      <w:pPr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3.1</w:t>
      </w:r>
      <w:r w:rsidR="004E6C96" w:rsidRPr="004E6C96">
        <w:rPr>
          <w:b/>
          <w:color w:val="000000"/>
          <w:sz w:val="28"/>
          <w:szCs w:val="28"/>
        </w:rPr>
        <w:t xml:space="preserve"> Классификация и маркировка </w:t>
      </w:r>
      <w:r>
        <w:rPr>
          <w:b/>
          <w:color w:val="000000"/>
          <w:sz w:val="28"/>
          <w:szCs w:val="28"/>
        </w:rPr>
        <w:t>сталей</w:t>
      </w:r>
    </w:p>
    <w:p w:rsidR="00EA476A" w:rsidRDefault="00EA476A" w:rsidP="004E6C96">
      <w:pPr>
        <w:ind w:firstLine="426"/>
        <w:jc w:val="both"/>
        <w:rPr>
          <w:color w:val="000000"/>
          <w:sz w:val="28"/>
          <w:szCs w:val="28"/>
        </w:rPr>
      </w:pPr>
    </w:p>
    <w:p w:rsidR="007A204E" w:rsidRPr="004E6C96" w:rsidRDefault="007A204E" w:rsidP="007A204E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Представителями черных металлов и сплавов являются сплавы железа и углерода: стали и чугуны. </w:t>
      </w:r>
      <w:r w:rsidRPr="004E6C96">
        <w:rPr>
          <w:b/>
          <w:color w:val="000000"/>
          <w:sz w:val="28"/>
          <w:szCs w:val="28"/>
        </w:rPr>
        <w:t>Сталями</w:t>
      </w:r>
      <w:r w:rsidRPr="004E6C96">
        <w:rPr>
          <w:color w:val="000000"/>
          <w:sz w:val="28"/>
          <w:szCs w:val="28"/>
        </w:rPr>
        <w:t xml:space="preserve"> называют сплавы с содержанием углерода до 2,14 %, а </w:t>
      </w:r>
      <w:r w:rsidRPr="004E6C96">
        <w:rPr>
          <w:b/>
          <w:color w:val="000000"/>
          <w:sz w:val="28"/>
          <w:szCs w:val="28"/>
        </w:rPr>
        <w:t>чугунами</w:t>
      </w:r>
      <w:r w:rsidRPr="004E6C96">
        <w:rPr>
          <w:color w:val="000000"/>
          <w:sz w:val="28"/>
          <w:szCs w:val="28"/>
        </w:rPr>
        <w:t xml:space="preserve"> называют сплавы с содержанием углерода от 2,14% до 6,67%. Кроме основных компонентов (железо и углерод) в состав сталей и чугунов входят примеси: марганец, кремний, сера и фосфор. А также  сплавы могут содержать специально введенные элементы, которые служат для улучшения физико-химических и механических свойств. Такие элементы называют легирующими.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Стали классифицируют по химическому составу, назначению, степени </w:t>
      </w:r>
      <w:proofErr w:type="spellStart"/>
      <w:r w:rsidRPr="004E6C96">
        <w:rPr>
          <w:color w:val="000000"/>
          <w:sz w:val="28"/>
          <w:szCs w:val="28"/>
        </w:rPr>
        <w:t>раскисления</w:t>
      </w:r>
      <w:proofErr w:type="spellEnd"/>
      <w:r w:rsidRPr="004E6C96">
        <w:rPr>
          <w:color w:val="000000"/>
          <w:sz w:val="28"/>
          <w:szCs w:val="28"/>
        </w:rPr>
        <w:t xml:space="preserve"> и качеству.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i/>
          <w:color w:val="000000"/>
          <w:sz w:val="28"/>
          <w:szCs w:val="28"/>
        </w:rPr>
        <w:t>По химическому составу</w:t>
      </w:r>
      <w:r w:rsidRPr="004E6C96">
        <w:rPr>
          <w:color w:val="000000"/>
          <w:sz w:val="28"/>
          <w:szCs w:val="28"/>
        </w:rPr>
        <w:t xml:space="preserve"> различают углеродистые (ГОСТ 380-71, ГОСТ 1050-75)  и легированные (ГОСТ 4543-71, ГОСТ 5632-72, ГОСТ 14959-79) стали.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Углеродистые</w:t>
      </w:r>
      <w:r w:rsidRPr="004E6C96">
        <w:rPr>
          <w:color w:val="000000"/>
          <w:sz w:val="28"/>
          <w:szCs w:val="28"/>
        </w:rPr>
        <w:t xml:space="preserve"> стали могут быть:</w:t>
      </w:r>
    </w:p>
    <w:p w:rsidR="004E6C96" w:rsidRPr="004E6C96" w:rsidRDefault="004E6C96" w:rsidP="004E6C96">
      <w:pPr>
        <w:numPr>
          <w:ilvl w:val="0"/>
          <w:numId w:val="4"/>
        </w:numPr>
        <w:ind w:firstLine="426"/>
        <w:jc w:val="both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низкоуглеродистые</w:t>
      </w:r>
      <w:proofErr w:type="gramEnd"/>
      <w:r w:rsidRPr="004E6C96">
        <w:rPr>
          <w:color w:val="000000"/>
          <w:sz w:val="28"/>
          <w:szCs w:val="28"/>
        </w:rPr>
        <w:t>, содержание углерода менее 0,25%;</w:t>
      </w:r>
    </w:p>
    <w:p w:rsidR="004E6C96" w:rsidRPr="004E6C96" w:rsidRDefault="004E6C96" w:rsidP="004E6C96">
      <w:pPr>
        <w:numPr>
          <w:ilvl w:val="0"/>
          <w:numId w:val="4"/>
        </w:numPr>
        <w:ind w:firstLine="426"/>
        <w:jc w:val="both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среднеуглеродистые</w:t>
      </w:r>
      <w:proofErr w:type="gramEnd"/>
      <w:r w:rsidRPr="004E6C96">
        <w:rPr>
          <w:color w:val="000000"/>
          <w:sz w:val="28"/>
          <w:szCs w:val="28"/>
        </w:rPr>
        <w:t>, содержание углерода 0,25-0,60%;</w:t>
      </w:r>
    </w:p>
    <w:p w:rsidR="004E6C96" w:rsidRPr="004E6C96" w:rsidRDefault="004E6C96" w:rsidP="004E6C96">
      <w:pPr>
        <w:numPr>
          <w:ilvl w:val="0"/>
          <w:numId w:val="4"/>
        </w:numPr>
        <w:ind w:firstLine="426"/>
        <w:jc w:val="both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высокоуглеродистые</w:t>
      </w:r>
      <w:proofErr w:type="gramEnd"/>
      <w:r w:rsidRPr="004E6C96">
        <w:rPr>
          <w:color w:val="000000"/>
          <w:sz w:val="28"/>
          <w:szCs w:val="28"/>
        </w:rPr>
        <w:t>, содержание углерода свыше 0,60%.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lastRenderedPageBreak/>
        <w:t xml:space="preserve">Легированные </w:t>
      </w:r>
      <w:r w:rsidRPr="004E6C96">
        <w:rPr>
          <w:color w:val="000000"/>
          <w:sz w:val="28"/>
          <w:szCs w:val="28"/>
        </w:rPr>
        <w:t xml:space="preserve">стали подразделяют </w:t>
      </w:r>
      <w:proofErr w:type="gramStart"/>
      <w:r w:rsidRPr="004E6C96">
        <w:rPr>
          <w:color w:val="000000"/>
          <w:sz w:val="28"/>
          <w:szCs w:val="28"/>
        </w:rPr>
        <w:t>на</w:t>
      </w:r>
      <w:proofErr w:type="gramEnd"/>
      <w:r w:rsidRPr="004E6C96">
        <w:rPr>
          <w:color w:val="000000"/>
          <w:sz w:val="28"/>
          <w:szCs w:val="28"/>
        </w:rPr>
        <w:t>:</w:t>
      </w:r>
    </w:p>
    <w:p w:rsidR="004E6C96" w:rsidRPr="004E6C96" w:rsidRDefault="004E6C96" w:rsidP="004E6C96">
      <w:pPr>
        <w:pStyle w:val="12"/>
        <w:numPr>
          <w:ilvl w:val="0"/>
          <w:numId w:val="5"/>
        </w:numPr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низколегированные</w:t>
      </w:r>
      <w:proofErr w:type="gramEnd"/>
      <w:r w:rsidRPr="004E6C96">
        <w:rPr>
          <w:color w:val="000000"/>
          <w:sz w:val="28"/>
          <w:szCs w:val="28"/>
        </w:rPr>
        <w:t>, содержание легирующих элементов до 2,5%;</w:t>
      </w:r>
    </w:p>
    <w:p w:rsidR="004E6C96" w:rsidRPr="004E6C96" w:rsidRDefault="004E6C96" w:rsidP="004E6C96">
      <w:pPr>
        <w:pStyle w:val="12"/>
        <w:numPr>
          <w:ilvl w:val="0"/>
          <w:numId w:val="5"/>
        </w:numPr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среднелегированные</w:t>
      </w:r>
      <w:proofErr w:type="gramEnd"/>
      <w:r w:rsidRPr="004E6C96">
        <w:rPr>
          <w:color w:val="000000"/>
          <w:sz w:val="28"/>
          <w:szCs w:val="28"/>
        </w:rPr>
        <w:t>, в их состав входят от 2,5 до 10% легирующих элементов;</w:t>
      </w:r>
    </w:p>
    <w:p w:rsidR="004E6C96" w:rsidRPr="004E6C96" w:rsidRDefault="004E6C96" w:rsidP="004E6C96">
      <w:pPr>
        <w:pStyle w:val="12"/>
        <w:numPr>
          <w:ilvl w:val="0"/>
          <w:numId w:val="5"/>
        </w:numPr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высоколегированные</w:t>
      </w:r>
      <w:proofErr w:type="gramEnd"/>
      <w:r w:rsidRPr="004E6C96">
        <w:rPr>
          <w:color w:val="000000"/>
          <w:sz w:val="28"/>
          <w:szCs w:val="28"/>
          <w:u w:val="single"/>
        </w:rPr>
        <w:t>,</w:t>
      </w:r>
      <w:r w:rsidRPr="004E6C96">
        <w:rPr>
          <w:color w:val="000000"/>
          <w:sz w:val="28"/>
          <w:szCs w:val="28"/>
        </w:rPr>
        <w:t xml:space="preserve"> которые содержат свыше 10% легирующих элементов.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i/>
          <w:color w:val="000000"/>
          <w:sz w:val="28"/>
          <w:szCs w:val="28"/>
        </w:rPr>
        <w:t>По назначению</w:t>
      </w:r>
      <w:r w:rsidRPr="004E6C96">
        <w:rPr>
          <w:color w:val="000000"/>
          <w:sz w:val="28"/>
          <w:szCs w:val="28"/>
        </w:rPr>
        <w:t xml:space="preserve"> стали бывают:</w:t>
      </w:r>
    </w:p>
    <w:p w:rsidR="004E6C96" w:rsidRPr="004E6C96" w:rsidRDefault="004E6C96" w:rsidP="004E6C96">
      <w:pPr>
        <w:pStyle w:val="12"/>
        <w:numPr>
          <w:ilvl w:val="0"/>
          <w:numId w:val="6"/>
        </w:numPr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конструкционные</w:t>
      </w:r>
      <w:proofErr w:type="gramEnd"/>
      <w:r w:rsidRPr="004E6C96">
        <w:rPr>
          <w:color w:val="000000"/>
          <w:sz w:val="28"/>
          <w:szCs w:val="28"/>
        </w:rPr>
        <w:t>, (изготовление строительных и машиностроительных изделий);</w:t>
      </w:r>
    </w:p>
    <w:p w:rsidR="004E6C96" w:rsidRPr="004E6C96" w:rsidRDefault="004E6C96" w:rsidP="004E6C96">
      <w:pPr>
        <w:pStyle w:val="12"/>
        <w:numPr>
          <w:ilvl w:val="0"/>
          <w:numId w:val="6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инструментальные, (режущий, мерительный, штамповый и прочие инструменты). </w:t>
      </w:r>
    </w:p>
    <w:p w:rsidR="004E6C96" w:rsidRPr="004E6C96" w:rsidRDefault="004E6C96" w:rsidP="004E6C96">
      <w:pPr>
        <w:pStyle w:val="12"/>
        <w:numPr>
          <w:ilvl w:val="0"/>
          <w:numId w:val="6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с особыми физическими свойствами (с определенными магнитными характеристиками или малым коэффициентом линейного расширения: электротехническая сталь, </w:t>
      </w:r>
      <w:proofErr w:type="spellStart"/>
      <w:r w:rsidRPr="004E6C96">
        <w:rPr>
          <w:color w:val="000000"/>
          <w:sz w:val="28"/>
          <w:szCs w:val="28"/>
        </w:rPr>
        <w:t>суперинвар</w:t>
      </w:r>
      <w:proofErr w:type="spellEnd"/>
      <w:r w:rsidRPr="004E6C96">
        <w:rPr>
          <w:color w:val="000000"/>
          <w:sz w:val="28"/>
          <w:szCs w:val="28"/>
        </w:rPr>
        <w:t>);</w:t>
      </w:r>
    </w:p>
    <w:p w:rsidR="004E6C96" w:rsidRPr="004E6C96" w:rsidRDefault="004E6C96" w:rsidP="004E6C96">
      <w:pPr>
        <w:pStyle w:val="12"/>
        <w:numPr>
          <w:ilvl w:val="0"/>
          <w:numId w:val="6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 особыми химическими свойствами, (нержавеющие, жаростойкие, жаропрочные, кислотостойкие стали).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i/>
          <w:color w:val="000000"/>
          <w:sz w:val="28"/>
          <w:szCs w:val="28"/>
        </w:rPr>
        <w:t xml:space="preserve">По степени </w:t>
      </w:r>
      <w:proofErr w:type="spellStart"/>
      <w:r w:rsidRPr="004E6C96">
        <w:rPr>
          <w:i/>
          <w:color w:val="000000"/>
          <w:sz w:val="28"/>
          <w:szCs w:val="28"/>
        </w:rPr>
        <w:t>раскисления</w:t>
      </w:r>
      <w:proofErr w:type="spellEnd"/>
      <w:r w:rsidRPr="004E6C96">
        <w:rPr>
          <w:color w:val="000000"/>
          <w:sz w:val="28"/>
          <w:szCs w:val="28"/>
        </w:rPr>
        <w:t xml:space="preserve"> стали классифицируют </w:t>
      </w:r>
      <w:proofErr w:type="gramStart"/>
      <w:r w:rsidRPr="004E6C96">
        <w:rPr>
          <w:color w:val="000000"/>
          <w:sz w:val="28"/>
          <w:szCs w:val="28"/>
        </w:rPr>
        <w:t>на</w:t>
      </w:r>
      <w:proofErr w:type="gramEnd"/>
      <w:r w:rsidRPr="004E6C96">
        <w:rPr>
          <w:color w:val="000000"/>
          <w:sz w:val="28"/>
          <w:szCs w:val="28"/>
        </w:rPr>
        <w:t xml:space="preserve"> спокойные, кипящие и полуспокойные.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proofErr w:type="spellStart"/>
      <w:r w:rsidRPr="004E6C96">
        <w:rPr>
          <w:color w:val="000000"/>
          <w:sz w:val="28"/>
          <w:szCs w:val="28"/>
        </w:rPr>
        <w:t>Раскисление</w:t>
      </w:r>
      <w:proofErr w:type="spellEnd"/>
      <w:r w:rsidRPr="004E6C96">
        <w:rPr>
          <w:color w:val="000000"/>
          <w:sz w:val="28"/>
          <w:szCs w:val="28"/>
        </w:rPr>
        <w:t xml:space="preserve"> – это процесс удаления из жидкого металла кислорода, проводимый для предотвращения хрупкого разрушения стали при горячей деформации.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Спокойные стали - это полностью </w:t>
      </w:r>
      <w:proofErr w:type="spellStart"/>
      <w:r w:rsidRPr="004E6C96">
        <w:rPr>
          <w:color w:val="000000"/>
          <w:sz w:val="28"/>
          <w:szCs w:val="28"/>
        </w:rPr>
        <w:t>раскисленные</w:t>
      </w:r>
      <w:proofErr w:type="spellEnd"/>
      <w:r w:rsidRPr="004E6C96">
        <w:rPr>
          <w:color w:val="000000"/>
          <w:sz w:val="28"/>
          <w:szCs w:val="28"/>
        </w:rPr>
        <w:t>; такие стали обозначаются буквами “</w:t>
      </w:r>
      <w:proofErr w:type="spellStart"/>
      <w:r w:rsidRPr="004E6C96">
        <w:rPr>
          <w:color w:val="000000"/>
          <w:sz w:val="28"/>
          <w:szCs w:val="28"/>
        </w:rPr>
        <w:t>сп</w:t>
      </w:r>
      <w:proofErr w:type="spellEnd"/>
      <w:r w:rsidRPr="004E6C96">
        <w:rPr>
          <w:color w:val="000000"/>
          <w:sz w:val="28"/>
          <w:szCs w:val="28"/>
        </w:rPr>
        <w:t>” в конце марки (иногда буквы опускаются).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Кипящие стали - слабо </w:t>
      </w:r>
      <w:proofErr w:type="spellStart"/>
      <w:r w:rsidRPr="004E6C96">
        <w:rPr>
          <w:color w:val="000000"/>
          <w:sz w:val="28"/>
          <w:szCs w:val="28"/>
        </w:rPr>
        <w:t>раскисленные</w:t>
      </w:r>
      <w:proofErr w:type="spellEnd"/>
      <w:r w:rsidRPr="004E6C96">
        <w:rPr>
          <w:color w:val="000000"/>
          <w:sz w:val="28"/>
          <w:szCs w:val="28"/>
        </w:rPr>
        <w:t>; маркируются буквами "</w:t>
      </w:r>
      <w:proofErr w:type="spellStart"/>
      <w:r w:rsidRPr="004E6C96">
        <w:rPr>
          <w:color w:val="000000"/>
          <w:sz w:val="28"/>
          <w:szCs w:val="28"/>
        </w:rPr>
        <w:t>кп</w:t>
      </w:r>
      <w:proofErr w:type="spellEnd"/>
      <w:r w:rsidRPr="004E6C96">
        <w:rPr>
          <w:color w:val="000000"/>
          <w:sz w:val="28"/>
          <w:szCs w:val="28"/>
        </w:rPr>
        <w:t>".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Полуспокойные стали, занимают промежуточное положение между двумя предыдущими; обозначаются буквами "</w:t>
      </w:r>
      <w:proofErr w:type="spellStart"/>
      <w:r w:rsidRPr="004E6C96">
        <w:rPr>
          <w:color w:val="000000"/>
          <w:sz w:val="28"/>
          <w:szCs w:val="28"/>
        </w:rPr>
        <w:t>пс</w:t>
      </w:r>
      <w:proofErr w:type="spellEnd"/>
      <w:r w:rsidRPr="004E6C96">
        <w:rPr>
          <w:color w:val="000000"/>
          <w:sz w:val="28"/>
          <w:szCs w:val="28"/>
        </w:rPr>
        <w:t>".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i/>
          <w:color w:val="000000"/>
          <w:sz w:val="28"/>
          <w:szCs w:val="28"/>
        </w:rPr>
        <w:t>По качеству</w:t>
      </w:r>
      <w:r w:rsidRPr="004E6C96">
        <w:rPr>
          <w:color w:val="000000"/>
          <w:sz w:val="28"/>
          <w:szCs w:val="28"/>
        </w:rPr>
        <w:t xml:space="preserve"> стали подразделяют в зависимости от содержания вредных примесей: серы и фосфора. Бывают</w:t>
      </w:r>
    </w:p>
    <w:p w:rsidR="004E6C96" w:rsidRPr="004E6C96" w:rsidRDefault="004E6C96" w:rsidP="004E6C96">
      <w:pPr>
        <w:pStyle w:val="12"/>
        <w:numPr>
          <w:ilvl w:val="0"/>
          <w:numId w:val="7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стали обыкновенного качества, содержание до 0.06% серы и до 0,07% фосфора;</w:t>
      </w:r>
    </w:p>
    <w:p w:rsidR="004E6C96" w:rsidRPr="004E6C96" w:rsidRDefault="004E6C96" w:rsidP="004E6C96">
      <w:pPr>
        <w:pStyle w:val="12"/>
        <w:numPr>
          <w:ilvl w:val="0"/>
          <w:numId w:val="7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качественные - до 0,035% серы и фосфора, каждого отдельности;</w:t>
      </w:r>
    </w:p>
    <w:p w:rsidR="004E6C96" w:rsidRPr="004E6C96" w:rsidRDefault="004E6C96" w:rsidP="004E6C96">
      <w:pPr>
        <w:pStyle w:val="12"/>
        <w:numPr>
          <w:ilvl w:val="0"/>
          <w:numId w:val="7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высококачественные - до 0.025% серы и фосфора;</w:t>
      </w:r>
    </w:p>
    <w:p w:rsidR="004E6C96" w:rsidRPr="004E6C96" w:rsidRDefault="004E6C96" w:rsidP="004E6C96">
      <w:pPr>
        <w:pStyle w:val="12"/>
        <w:numPr>
          <w:ilvl w:val="0"/>
          <w:numId w:val="7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особовысококачественные, до 0,025% фосфора и до 0,015% серы.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Сталь обыкновенного качества</w:t>
      </w:r>
      <w:r w:rsidRPr="004E6C96">
        <w:rPr>
          <w:color w:val="000000"/>
          <w:sz w:val="28"/>
          <w:szCs w:val="28"/>
        </w:rPr>
        <w:t xml:space="preserve"> подразделяется по поставкам на 3 группы:</w:t>
      </w:r>
    </w:p>
    <w:p w:rsidR="004E6C96" w:rsidRPr="004E6C96" w:rsidRDefault="004E6C96" w:rsidP="004E6C96">
      <w:pPr>
        <w:pStyle w:val="12"/>
        <w:numPr>
          <w:ilvl w:val="0"/>
          <w:numId w:val="8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сталь группы «А» поставляется потребителям по механическим свойствам (такая сталь может иметь повышенное содержание серы или фосфора);</w:t>
      </w:r>
    </w:p>
    <w:p w:rsidR="004E6C96" w:rsidRPr="004E6C96" w:rsidRDefault="004E6C96" w:rsidP="004E6C96">
      <w:pPr>
        <w:pStyle w:val="12"/>
        <w:numPr>
          <w:ilvl w:val="0"/>
          <w:numId w:val="8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сталь группы «Б»- по химическому составу;</w:t>
      </w:r>
    </w:p>
    <w:p w:rsidR="004E6C96" w:rsidRPr="004E6C96" w:rsidRDefault="004E6C96" w:rsidP="004E6C96">
      <w:pPr>
        <w:pStyle w:val="12"/>
        <w:numPr>
          <w:ilvl w:val="0"/>
          <w:numId w:val="8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сталь группы «В» - с гарантированными механическими свойствами и химическим составом.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Сталь каждой группы делится на категории, в зависимости от нормируемых показателей (предел прочности σ</w:t>
      </w:r>
      <w:r w:rsidRPr="004E6C96">
        <w:rPr>
          <w:color w:val="000000"/>
          <w:sz w:val="28"/>
          <w:szCs w:val="28"/>
          <w:vertAlign w:val="subscript"/>
        </w:rPr>
        <w:t>в</w:t>
      </w:r>
      <w:r w:rsidRPr="004E6C96">
        <w:rPr>
          <w:color w:val="000000"/>
          <w:sz w:val="28"/>
          <w:szCs w:val="28"/>
        </w:rPr>
        <w:t>, относительное удлинение δ%, предел текучести σ</w:t>
      </w:r>
      <w:r w:rsidRPr="004E6C96">
        <w:rPr>
          <w:color w:val="000000"/>
          <w:sz w:val="28"/>
          <w:szCs w:val="28"/>
          <w:vertAlign w:val="subscript"/>
        </w:rPr>
        <w:t>т</w:t>
      </w:r>
      <w:r w:rsidRPr="004E6C96">
        <w:rPr>
          <w:color w:val="000000"/>
          <w:sz w:val="28"/>
          <w:szCs w:val="28"/>
        </w:rPr>
        <w:t>). Категории обозначаются арабскими цифрами.</w:t>
      </w:r>
    </w:p>
    <w:p w:rsidR="004E6C96" w:rsidRPr="004E6C96" w:rsidRDefault="004E6C96" w:rsidP="00376890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lastRenderedPageBreak/>
        <w:t>Стали обыкновенного качества</w:t>
      </w:r>
      <w:r w:rsidRPr="004E6C96">
        <w:rPr>
          <w:color w:val="000000"/>
          <w:sz w:val="28"/>
          <w:szCs w:val="28"/>
        </w:rPr>
        <w:t xml:space="preserve"> обозначают буквами "</w:t>
      </w:r>
      <w:proofErr w:type="spellStart"/>
      <w:r w:rsidRPr="004E6C96">
        <w:rPr>
          <w:color w:val="000000"/>
          <w:sz w:val="28"/>
          <w:szCs w:val="28"/>
        </w:rPr>
        <w:t>Ст</w:t>
      </w:r>
      <w:proofErr w:type="spellEnd"/>
      <w:r w:rsidRPr="004E6C96">
        <w:rPr>
          <w:color w:val="000000"/>
          <w:sz w:val="28"/>
          <w:szCs w:val="28"/>
        </w:rPr>
        <w:t>" и условным номером марки (от 0 до 6) в зависимости от химического состава и механических свойств. Чем выше содержание углерода и прочностные свойства стали, тем больше её номер. Буква "Г" после номера марки указывает на повышенное содержание марганца в стали. Перед маркой указывают группу стали, причем группа "А" в обозначении марки стали не ставится. Для указания категории стали в конце обозначения марки добавляют номер, соответствующий категории (первую категорию обычно не указывают). Например: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БСт</w:t>
      </w:r>
      <w:proofErr w:type="gramStart"/>
      <w:r w:rsidRPr="004E6C96">
        <w:rPr>
          <w:color w:val="000000"/>
          <w:sz w:val="28"/>
          <w:szCs w:val="28"/>
        </w:rPr>
        <w:t>0</w:t>
      </w:r>
      <w:proofErr w:type="gramEnd"/>
      <w:r w:rsidRPr="004E6C96">
        <w:rPr>
          <w:color w:val="000000"/>
          <w:sz w:val="28"/>
          <w:szCs w:val="28"/>
        </w:rPr>
        <w:t xml:space="preserve"> - углеродистая сталь обыкновенного качества, номер марки 0, группы «Б», первой категории (стали марок Ст0 и Бст0 по степени </w:t>
      </w:r>
      <w:proofErr w:type="spellStart"/>
      <w:r w:rsidRPr="004E6C96">
        <w:rPr>
          <w:color w:val="000000"/>
          <w:sz w:val="28"/>
          <w:szCs w:val="28"/>
        </w:rPr>
        <w:t>раскисления</w:t>
      </w:r>
      <w:proofErr w:type="spellEnd"/>
      <w:r w:rsidRPr="004E6C96">
        <w:rPr>
          <w:color w:val="000000"/>
          <w:sz w:val="28"/>
          <w:szCs w:val="28"/>
        </w:rPr>
        <w:t xml:space="preserve"> не разделяют);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Ст3кп2 - углеродистая сталь обыкновенного качества, кипящая, номер марки 3, второй категории, поставляется потребителям по механическим свойствам (группа «А»);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ВСт4Г - углеродистая сталь обыкновенного качества с повышенным содержанием марганца, спокойная, номер марки 4, первой категории с гарантированными механическими свойствами и химическим составом (группа «В»).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Качественные углеродистые стали</w:t>
      </w:r>
      <w:r w:rsidRPr="004E6C96">
        <w:rPr>
          <w:color w:val="000000"/>
          <w:sz w:val="28"/>
          <w:szCs w:val="28"/>
        </w:rPr>
        <w:t xml:space="preserve"> маркируют следующим образом: </w:t>
      </w:r>
    </w:p>
    <w:p w:rsidR="004E6C96" w:rsidRPr="004E6C96" w:rsidRDefault="004E6C96" w:rsidP="004E6C96">
      <w:pPr>
        <w:pStyle w:val="12"/>
        <w:numPr>
          <w:ilvl w:val="0"/>
          <w:numId w:val="9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 начале марки указывают содержание углерода в сотых долях процента (цифра  соответствует его средней концентрации) для сталей конструкционных:</w:t>
      </w:r>
    </w:p>
    <w:p w:rsidR="004E6C96" w:rsidRPr="004E6C96" w:rsidRDefault="004E6C96" w:rsidP="00376890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10кп – сталь углеродистая качественная, кипящая, содержит 0,1% углерода;</w:t>
      </w:r>
      <w:r w:rsidR="00376890">
        <w:rPr>
          <w:color w:val="000000"/>
          <w:sz w:val="28"/>
          <w:szCs w:val="28"/>
        </w:rPr>
        <w:t xml:space="preserve"> </w:t>
      </w:r>
      <w:r w:rsidRPr="004E6C96">
        <w:rPr>
          <w:color w:val="000000"/>
          <w:sz w:val="28"/>
          <w:szCs w:val="28"/>
        </w:rPr>
        <w:t>80 - сталь углеродистая качественная, спокойная, содержит 0,8% углерода;</w:t>
      </w:r>
    </w:p>
    <w:p w:rsidR="004E6C96" w:rsidRPr="004E6C96" w:rsidRDefault="004E6C96" w:rsidP="004E6C96">
      <w:pPr>
        <w:pStyle w:val="12"/>
        <w:numPr>
          <w:ilvl w:val="0"/>
          <w:numId w:val="9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 десятых долях процента для инструментальных сталей, которые дополнительно снабжа</w:t>
      </w:r>
      <w:r w:rsidR="00A707FD">
        <w:rPr>
          <w:color w:val="000000"/>
          <w:sz w:val="28"/>
          <w:szCs w:val="28"/>
        </w:rPr>
        <w:t>ются буквой "У";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У</w:t>
      </w:r>
      <w:proofErr w:type="gramStart"/>
      <w:r w:rsidRPr="004E6C96">
        <w:rPr>
          <w:color w:val="000000"/>
          <w:sz w:val="28"/>
          <w:szCs w:val="28"/>
        </w:rPr>
        <w:t>7</w:t>
      </w:r>
      <w:proofErr w:type="gramEnd"/>
      <w:r w:rsidRPr="004E6C96">
        <w:rPr>
          <w:color w:val="000000"/>
          <w:sz w:val="28"/>
          <w:szCs w:val="28"/>
        </w:rPr>
        <w:t xml:space="preserve"> – углеродистая инструментальная, качественная сталь, содержащая 0,7% углерода, спокойная (все инструментальные стали хорошо </w:t>
      </w:r>
      <w:proofErr w:type="spellStart"/>
      <w:r w:rsidRPr="004E6C96">
        <w:rPr>
          <w:color w:val="000000"/>
          <w:sz w:val="28"/>
          <w:szCs w:val="28"/>
        </w:rPr>
        <w:t>раскислены</w:t>
      </w:r>
      <w:proofErr w:type="spellEnd"/>
      <w:r w:rsidRPr="004E6C96">
        <w:rPr>
          <w:color w:val="000000"/>
          <w:sz w:val="28"/>
          <w:szCs w:val="28"/>
        </w:rPr>
        <w:t>);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У10 - углеродистая инструментальная, качественная сталь, спокойная содержит 1,0% углерода;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 основу маркировки</w:t>
      </w:r>
      <w:r w:rsidRPr="004E6C96">
        <w:rPr>
          <w:b/>
          <w:color w:val="000000"/>
          <w:sz w:val="28"/>
          <w:szCs w:val="28"/>
        </w:rPr>
        <w:t xml:space="preserve"> качественных легированных сталей </w:t>
      </w:r>
      <w:r w:rsidRPr="004E6C96">
        <w:rPr>
          <w:color w:val="000000"/>
          <w:sz w:val="28"/>
          <w:szCs w:val="28"/>
        </w:rPr>
        <w:t>положена буквенно-цифровая система (ГОСТ 4543-71).</w:t>
      </w:r>
    </w:p>
    <w:p w:rsidR="004E6C96" w:rsidRDefault="004E6C96" w:rsidP="001137C7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Легирующие элементы, входящие в состав стали, обозначают русскими буквами:</w:t>
      </w:r>
    </w:p>
    <w:tbl>
      <w:tblPr>
        <w:tblStyle w:val="aa"/>
        <w:tblW w:w="0" w:type="auto"/>
        <w:tblLook w:val="04A0"/>
      </w:tblPr>
      <w:tblGrid>
        <w:gridCol w:w="2660"/>
        <w:gridCol w:w="2551"/>
        <w:gridCol w:w="4360"/>
      </w:tblGrid>
      <w:tr w:rsidR="001137C7" w:rsidTr="001137C7">
        <w:tc>
          <w:tcPr>
            <w:tcW w:w="2660" w:type="dxa"/>
          </w:tcPr>
          <w:p w:rsidR="001137C7" w:rsidRPr="001137C7" w:rsidRDefault="001137C7" w:rsidP="001137C7">
            <w:pPr>
              <w:pStyle w:val="12"/>
              <w:spacing w:line="360" w:lineRule="auto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А – азот</w:t>
            </w:r>
          </w:p>
        </w:tc>
        <w:tc>
          <w:tcPr>
            <w:tcW w:w="2551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137C7">
              <w:rPr>
                <w:color w:val="000000"/>
                <w:sz w:val="24"/>
                <w:szCs w:val="24"/>
              </w:rPr>
              <w:t>К</w:t>
            </w:r>
            <w:proofErr w:type="gramEnd"/>
            <w:r w:rsidRPr="001137C7">
              <w:rPr>
                <w:color w:val="000000"/>
                <w:sz w:val="24"/>
                <w:szCs w:val="24"/>
              </w:rPr>
              <w:t xml:space="preserve"> – кобальт</w:t>
            </w:r>
          </w:p>
        </w:tc>
        <w:tc>
          <w:tcPr>
            <w:tcW w:w="4360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Т – титан</w:t>
            </w:r>
          </w:p>
        </w:tc>
      </w:tr>
      <w:tr w:rsidR="001137C7" w:rsidTr="001137C7">
        <w:tc>
          <w:tcPr>
            <w:tcW w:w="2660" w:type="dxa"/>
          </w:tcPr>
          <w:p w:rsidR="001137C7" w:rsidRPr="001137C7" w:rsidRDefault="001137C7" w:rsidP="001137C7">
            <w:pPr>
              <w:pStyle w:val="12"/>
              <w:spacing w:line="360" w:lineRule="auto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137C7">
              <w:rPr>
                <w:color w:val="000000"/>
                <w:sz w:val="24"/>
                <w:szCs w:val="24"/>
              </w:rPr>
              <w:t>Б</w:t>
            </w:r>
            <w:proofErr w:type="gramEnd"/>
            <w:r w:rsidRPr="001137C7">
              <w:rPr>
                <w:color w:val="000000"/>
                <w:sz w:val="24"/>
                <w:szCs w:val="24"/>
              </w:rPr>
              <w:t xml:space="preserve"> – ниобий</w:t>
            </w:r>
          </w:p>
        </w:tc>
        <w:tc>
          <w:tcPr>
            <w:tcW w:w="2551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М – молибден</w:t>
            </w:r>
          </w:p>
        </w:tc>
        <w:tc>
          <w:tcPr>
            <w:tcW w:w="4360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Ф- ванадий</w:t>
            </w:r>
          </w:p>
        </w:tc>
      </w:tr>
      <w:tr w:rsidR="001137C7" w:rsidTr="001137C7">
        <w:tc>
          <w:tcPr>
            <w:tcW w:w="2660" w:type="dxa"/>
          </w:tcPr>
          <w:p w:rsidR="001137C7" w:rsidRPr="001137C7" w:rsidRDefault="001137C7" w:rsidP="001137C7">
            <w:pPr>
              <w:pStyle w:val="12"/>
              <w:spacing w:line="360" w:lineRule="auto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В – вольфрам</w:t>
            </w:r>
          </w:p>
        </w:tc>
        <w:tc>
          <w:tcPr>
            <w:tcW w:w="2551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Н – никель</w:t>
            </w:r>
          </w:p>
        </w:tc>
        <w:tc>
          <w:tcPr>
            <w:tcW w:w="4360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Х – хром</w:t>
            </w:r>
          </w:p>
        </w:tc>
      </w:tr>
      <w:tr w:rsidR="001137C7" w:rsidTr="001137C7">
        <w:tc>
          <w:tcPr>
            <w:tcW w:w="2660" w:type="dxa"/>
          </w:tcPr>
          <w:p w:rsidR="001137C7" w:rsidRPr="001137C7" w:rsidRDefault="001137C7" w:rsidP="001137C7">
            <w:pPr>
              <w:pStyle w:val="12"/>
              <w:spacing w:line="360" w:lineRule="auto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Г – марганец</w:t>
            </w:r>
          </w:p>
        </w:tc>
        <w:tc>
          <w:tcPr>
            <w:tcW w:w="2551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137C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137C7">
              <w:rPr>
                <w:color w:val="000000"/>
                <w:sz w:val="24"/>
                <w:szCs w:val="24"/>
              </w:rPr>
              <w:t xml:space="preserve"> – фосфор</w:t>
            </w:r>
          </w:p>
        </w:tc>
        <w:tc>
          <w:tcPr>
            <w:tcW w:w="4360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137C7">
              <w:rPr>
                <w:color w:val="000000"/>
                <w:sz w:val="24"/>
                <w:szCs w:val="24"/>
              </w:rPr>
              <w:t>Ц</w:t>
            </w:r>
            <w:proofErr w:type="gramEnd"/>
            <w:r w:rsidRPr="001137C7">
              <w:rPr>
                <w:color w:val="000000"/>
                <w:sz w:val="24"/>
                <w:szCs w:val="24"/>
              </w:rPr>
              <w:t xml:space="preserve"> – цирконий</w:t>
            </w:r>
          </w:p>
        </w:tc>
      </w:tr>
      <w:tr w:rsidR="001137C7" w:rsidTr="001137C7">
        <w:tc>
          <w:tcPr>
            <w:tcW w:w="2660" w:type="dxa"/>
          </w:tcPr>
          <w:p w:rsidR="001137C7" w:rsidRPr="001137C7" w:rsidRDefault="001137C7" w:rsidP="001137C7">
            <w:pPr>
              <w:pStyle w:val="12"/>
              <w:spacing w:line="360" w:lineRule="auto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Д – медь</w:t>
            </w:r>
          </w:p>
        </w:tc>
        <w:tc>
          <w:tcPr>
            <w:tcW w:w="2551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137C7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137C7">
              <w:rPr>
                <w:color w:val="000000"/>
                <w:sz w:val="24"/>
                <w:szCs w:val="24"/>
              </w:rPr>
              <w:t xml:space="preserve"> – бор</w:t>
            </w:r>
          </w:p>
        </w:tc>
        <w:tc>
          <w:tcPr>
            <w:tcW w:w="4360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Ч – редкоземельные металлы</w:t>
            </w:r>
          </w:p>
        </w:tc>
      </w:tr>
      <w:tr w:rsidR="001137C7" w:rsidTr="001137C7">
        <w:tc>
          <w:tcPr>
            <w:tcW w:w="2660" w:type="dxa"/>
          </w:tcPr>
          <w:p w:rsidR="001137C7" w:rsidRPr="001137C7" w:rsidRDefault="001137C7" w:rsidP="001137C7">
            <w:pPr>
              <w:pStyle w:val="12"/>
              <w:spacing w:line="360" w:lineRule="auto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Е – селен</w:t>
            </w:r>
          </w:p>
        </w:tc>
        <w:tc>
          <w:tcPr>
            <w:tcW w:w="2551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1137C7">
              <w:rPr>
                <w:color w:val="000000"/>
                <w:sz w:val="24"/>
                <w:szCs w:val="24"/>
              </w:rPr>
              <w:t>С – кремний</w:t>
            </w:r>
          </w:p>
        </w:tc>
        <w:tc>
          <w:tcPr>
            <w:tcW w:w="4360" w:type="dxa"/>
          </w:tcPr>
          <w:p w:rsidR="001137C7" w:rsidRPr="001137C7" w:rsidRDefault="001137C7" w:rsidP="001137C7">
            <w:pPr>
              <w:pStyle w:val="12"/>
              <w:widowControl/>
              <w:spacing w:line="36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137C7">
              <w:rPr>
                <w:color w:val="000000"/>
                <w:sz w:val="24"/>
                <w:szCs w:val="24"/>
              </w:rPr>
              <w:t>Ю</w:t>
            </w:r>
            <w:proofErr w:type="gramEnd"/>
            <w:r w:rsidRPr="001137C7">
              <w:rPr>
                <w:color w:val="000000"/>
                <w:sz w:val="24"/>
                <w:szCs w:val="24"/>
              </w:rPr>
              <w:t xml:space="preserve"> – алюминий</w:t>
            </w:r>
          </w:p>
        </w:tc>
      </w:tr>
    </w:tbl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lastRenderedPageBreak/>
        <w:t xml:space="preserve">Количество углерода, как и при обозначениях углеродистых </w:t>
      </w:r>
      <w:proofErr w:type="gramStart"/>
      <w:r w:rsidRPr="004E6C96">
        <w:rPr>
          <w:color w:val="000000"/>
          <w:sz w:val="28"/>
          <w:szCs w:val="28"/>
        </w:rPr>
        <w:t>сталей</w:t>
      </w:r>
      <w:proofErr w:type="gramEnd"/>
      <w:r w:rsidRPr="004E6C96">
        <w:rPr>
          <w:color w:val="000000"/>
          <w:sz w:val="28"/>
          <w:szCs w:val="28"/>
        </w:rPr>
        <w:t xml:space="preserve"> указывается в сотых долях процента цифрой, стоящей в начале обозначения; количество легирующего элемента указывается цифрой, стоящей после соответствующего индекса. Отсутствие цифры после индекса элемента указывает на то, что его содержание 0,8-1,5%, за исключением молибдена и ванадия (содержание которых в солях обычно до 0,2-0,3%), а также бора (в стали с буквой </w:t>
      </w:r>
      <w:proofErr w:type="gramStart"/>
      <w:r w:rsidRPr="004E6C96">
        <w:rPr>
          <w:color w:val="000000"/>
          <w:sz w:val="28"/>
          <w:szCs w:val="28"/>
        </w:rPr>
        <w:t>Р</w:t>
      </w:r>
      <w:proofErr w:type="gramEnd"/>
      <w:r w:rsidRPr="004E6C96">
        <w:rPr>
          <w:color w:val="000000"/>
          <w:sz w:val="28"/>
          <w:szCs w:val="28"/>
        </w:rPr>
        <w:t xml:space="preserve"> его должно быть не менее 0,0010%).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Например: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09Г2С – качественная низколегированная сталь, спокойная, содержит приблизительно 0,09% углерода, до 2,0% марганца и около 1,5% кремния;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18Х3Н4М4 – качественная высоколегированная сталь, спокойная содержит 0,18% углерода, 3,0% хрома, 4,0% никеля, 4,0% молибдена.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Высококачественные и особовысококачественные стали м</w:t>
      </w:r>
      <w:r w:rsidRPr="004E6C96">
        <w:rPr>
          <w:color w:val="000000"/>
          <w:sz w:val="28"/>
          <w:szCs w:val="28"/>
        </w:rPr>
        <w:t>аркируют, так же как и качественные, но в конце марки высококачественной стали ставят букву «А», (эта буква в середине марочного обозначения указывает на наличие азота, специально введённого в сталь), а после марки особовысококачественной - через тире букву «Ш».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Например: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12ХНА – высококачественная углеродистая сталь, содержащая 0,12% углерода, хрома и никеля в среднем 0,8-1,5% каждого в отдельности;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У8А – высококачественная углеродистая инструментальная сталь, с содержанием углерода 0,8%;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30ХГС-Ш – особовысококачественная среднелегированная сталь, содержащая 0,30% углерода, хрома, марганца и кремния от 0,8 до 1,5% каждого в отдельности.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Специальные методы получения высоколегированных сталей обозначают соответствующими буквами, проставляемыми через тире в конце марки: ВД – вакуумно-дуговой переплав, </w:t>
      </w:r>
      <w:proofErr w:type="gramStart"/>
      <w:r w:rsidRPr="004E6C96">
        <w:rPr>
          <w:color w:val="000000"/>
          <w:sz w:val="28"/>
          <w:szCs w:val="28"/>
        </w:rPr>
        <w:t>Ш</w:t>
      </w:r>
      <w:proofErr w:type="gramEnd"/>
      <w:r w:rsidRPr="004E6C96">
        <w:rPr>
          <w:color w:val="000000"/>
          <w:sz w:val="28"/>
          <w:szCs w:val="28"/>
        </w:rPr>
        <w:t xml:space="preserve"> – электрошлаковый переплав, СШ – обработка синтетическим шлаком и др.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Отдельные группы сталей со специальными свойствами обозначают несколько иначе.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Шарикоподшипниковые стали</w:t>
      </w:r>
      <w:r w:rsidRPr="004E6C96">
        <w:rPr>
          <w:color w:val="000000"/>
          <w:sz w:val="28"/>
          <w:szCs w:val="28"/>
        </w:rPr>
        <w:t xml:space="preserve"> маркируют буквами "ШХ", после которых указывают содержание хрома в десятых долях процента: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ШХ</w:t>
      </w:r>
      <w:proofErr w:type="gramStart"/>
      <w:r w:rsidRPr="004E6C96">
        <w:rPr>
          <w:color w:val="000000"/>
          <w:sz w:val="28"/>
          <w:szCs w:val="28"/>
        </w:rPr>
        <w:t>6</w:t>
      </w:r>
      <w:proofErr w:type="gramEnd"/>
      <w:r w:rsidRPr="004E6C96">
        <w:rPr>
          <w:color w:val="000000"/>
          <w:sz w:val="28"/>
          <w:szCs w:val="28"/>
        </w:rPr>
        <w:t xml:space="preserve"> - шарикоподшипниковая сталь, содержащая 0,6% хрома;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ШХ15ГС - шарикоподшипниковая сталь, содержащая 1,5% хрома и от 0,8 до 1,5% марганца и кремния.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Быстрорежущие стали</w:t>
      </w:r>
      <w:r w:rsidRPr="004E6C96">
        <w:rPr>
          <w:color w:val="000000"/>
          <w:sz w:val="28"/>
          <w:szCs w:val="28"/>
        </w:rPr>
        <w:t xml:space="preserve"> (сложнолегированные) обозначают буквой "Р", следующая за ней цифра указывает на процентное содержание в ней вольфрама: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Р18-быстрорежущая сталь, содержащая 18,0% вольфрама;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Р6М5К5-быстрорежущая сталь, содержащая 6,0% вольфрама 5,0% молибдена 5,0% кобальта.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Автоматные стали</w:t>
      </w:r>
      <w:r w:rsidRPr="004E6C96">
        <w:rPr>
          <w:color w:val="000000"/>
          <w:sz w:val="28"/>
          <w:szCs w:val="28"/>
        </w:rPr>
        <w:t xml:space="preserve"> обозначают буквой "А" и цифрой, указывающей среднее содержание углерода в сотых долях процента: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lastRenderedPageBreak/>
        <w:t>А12 - автоматная сталь, содержащая 0,12% углерода (все автоматные стали имеют повышенное содержание серы и фосфора);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А40Г - автоматная сталь с 0,40% углерода и повышенным до 1,5% содержанием марганца.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Литейные стали</w:t>
      </w:r>
      <w:r w:rsidRPr="004E6C96">
        <w:rPr>
          <w:color w:val="000000"/>
          <w:sz w:val="28"/>
          <w:szCs w:val="28"/>
        </w:rPr>
        <w:t xml:space="preserve"> имеют в конце маркировки букву «Л»: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30Л – литейная качественная среднеуглеродистая сталь, спокойная, содержащая 0,30% углерода.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</w:p>
    <w:p w:rsidR="004E6C96" w:rsidRPr="004E6C96" w:rsidRDefault="00C21B67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4E6C96" w:rsidRPr="004E6C9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2</w:t>
      </w:r>
      <w:r w:rsidR="004E6C96" w:rsidRPr="004E6C96">
        <w:rPr>
          <w:b/>
          <w:color w:val="000000"/>
          <w:sz w:val="28"/>
          <w:szCs w:val="28"/>
        </w:rPr>
        <w:t xml:space="preserve"> Кла</w:t>
      </w:r>
      <w:r>
        <w:rPr>
          <w:b/>
          <w:color w:val="000000"/>
          <w:sz w:val="28"/>
          <w:szCs w:val="28"/>
        </w:rPr>
        <w:t>ссификация и маркировка чугунов</w:t>
      </w:r>
    </w:p>
    <w:p w:rsidR="00C21B67" w:rsidRDefault="00C21B67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В зависимости от состояния углерода в чугуне, различают: белые, серые, высокопрочные, ковкие чугуны и чугуны с </w:t>
      </w:r>
      <w:proofErr w:type="spellStart"/>
      <w:r w:rsidRPr="004E6C96">
        <w:rPr>
          <w:color w:val="000000"/>
          <w:sz w:val="28"/>
          <w:szCs w:val="28"/>
        </w:rPr>
        <w:t>вермикулярным</w:t>
      </w:r>
      <w:proofErr w:type="spellEnd"/>
      <w:r w:rsidRPr="004E6C96">
        <w:rPr>
          <w:color w:val="000000"/>
          <w:sz w:val="28"/>
          <w:szCs w:val="28"/>
        </w:rPr>
        <w:t xml:space="preserve"> графитом.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 xml:space="preserve">Белыми </w:t>
      </w:r>
      <w:r w:rsidRPr="004E6C96">
        <w:rPr>
          <w:color w:val="000000"/>
          <w:sz w:val="28"/>
          <w:szCs w:val="28"/>
        </w:rPr>
        <w:t>называют чугуны, в которых весь углерод находится в связанном состоянии в виде цементита (карбид железа).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 xml:space="preserve">В остальных видах чугунов (серые, высокопрочные, ковкие, с </w:t>
      </w:r>
      <w:proofErr w:type="spellStart"/>
      <w:r w:rsidRPr="004E6C96">
        <w:rPr>
          <w:color w:val="000000"/>
          <w:sz w:val="28"/>
          <w:szCs w:val="28"/>
        </w:rPr>
        <w:t>вермикулярным</w:t>
      </w:r>
      <w:proofErr w:type="spellEnd"/>
      <w:r w:rsidRPr="004E6C96">
        <w:rPr>
          <w:color w:val="000000"/>
          <w:sz w:val="28"/>
          <w:szCs w:val="28"/>
        </w:rPr>
        <w:t xml:space="preserve"> графитом) углерод</w:t>
      </w:r>
      <w:r w:rsidRPr="004E6C96">
        <w:rPr>
          <w:b/>
          <w:color w:val="000000"/>
          <w:sz w:val="28"/>
          <w:szCs w:val="28"/>
        </w:rPr>
        <w:t xml:space="preserve"> </w:t>
      </w:r>
      <w:r w:rsidRPr="004E6C96">
        <w:rPr>
          <w:color w:val="000000"/>
          <w:sz w:val="28"/>
          <w:szCs w:val="28"/>
        </w:rPr>
        <w:t xml:space="preserve">в значительной степени или полностью находится в свободном состоянии в виде графита. </w:t>
      </w:r>
      <w:proofErr w:type="gramEnd"/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В</w:t>
      </w:r>
      <w:r w:rsidRPr="004E6C96">
        <w:rPr>
          <w:b/>
          <w:color w:val="000000"/>
          <w:sz w:val="28"/>
          <w:szCs w:val="28"/>
        </w:rPr>
        <w:t xml:space="preserve"> серых</w:t>
      </w:r>
      <w:r w:rsidRPr="004E6C96">
        <w:rPr>
          <w:color w:val="000000"/>
          <w:sz w:val="28"/>
          <w:szCs w:val="28"/>
        </w:rPr>
        <w:t xml:space="preserve"> чугунах – в  пластинчатой или червеобразной форме; в </w:t>
      </w:r>
      <w:r w:rsidRPr="004E6C96">
        <w:rPr>
          <w:b/>
          <w:color w:val="000000"/>
          <w:sz w:val="28"/>
          <w:szCs w:val="28"/>
        </w:rPr>
        <w:t xml:space="preserve"> высокопрочных </w:t>
      </w:r>
      <w:r w:rsidRPr="004E6C96">
        <w:rPr>
          <w:color w:val="000000"/>
          <w:sz w:val="28"/>
          <w:szCs w:val="28"/>
        </w:rPr>
        <w:t>–  в</w:t>
      </w:r>
      <w:r w:rsidRPr="004E6C96">
        <w:rPr>
          <w:b/>
          <w:color w:val="000000"/>
          <w:sz w:val="28"/>
          <w:szCs w:val="28"/>
        </w:rPr>
        <w:t xml:space="preserve"> </w:t>
      </w:r>
      <w:r w:rsidRPr="004E6C96">
        <w:rPr>
          <w:color w:val="000000"/>
          <w:sz w:val="28"/>
          <w:szCs w:val="28"/>
        </w:rPr>
        <w:t xml:space="preserve">шаровидной форме, в </w:t>
      </w:r>
      <w:r w:rsidRPr="004E6C96">
        <w:rPr>
          <w:b/>
          <w:color w:val="000000"/>
          <w:sz w:val="28"/>
          <w:szCs w:val="28"/>
        </w:rPr>
        <w:t>ковких</w:t>
      </w:r>
      <w:r w:rsidRPr="004E6C96">
        <w:rPr>
          <w:color w:val="000000"/>
          <w:sz w:val="28"/>
          <w:szCs w:val="28"/>
        </w:rPr>
        <w:t xml:space="preserve"> –  в хлопьевидной форме.</w:t>
      </w:r>
      <w:proofErr w:type="gramEnd"/>
      <w:r w:rsidRPr="004E6C96">
        <w:rPr>
          <w:color w:val="000000"/>
          <w:sz w:val="28"/>
          <w:szCs w:val="28"/>
        </w:rPr>
        <w:t xml:space="preserve"> Чугуны </w:t>
      </w:r>
      <w:r w:rsidRPr="004E6C96">
        <w:rPr>
          <w:b/>
          <w:color w:val="000000"/>
          <w:sz w:val="28"/>
          <w:szCs w:val="28"/>
        </w:rPr>
        <w:t>с</w:t>
      </w:r>
      <w:r w:rsidRPr="004E6C96">
        <w:rPr>
          <w:color w:val="000000"/>
          <w:sz w:val="28"/>
          <w:szCs w:val="28"/>
        </w:rPr>
        <w:t xml:space="preserve"> </w:t>
      </w:r>
      <w:proofErr w:type="spellStart"/>
      <w:r w:rsidRPr="004E6C96">
        <w:rPr>
          <w:b/>
          <w:color w:val="000000"/>
          <w:sz w:val="28"/>
          <w:szCs w:val="28"/>
        </w:rPr>
        <w:t>вермикулярным</w:t>
      </w:r>
      <w:proofErr w:type="spellEnd"/>
      <w:r w:rsidRPr="004E6C96">
        <w:rPr>
          <w:b/>
          <w:color w:val="000000"/>
          <w:sz w:val="28"/>
          <w:szCs w:val="28"/>
        </w:rPr>
        <w:t xml:space="preserve"> графитом </w:t>
      </w:r>
      <w:r w:rsidRPr="004E6C96">
        <w:rPr>
          <w:color w:val="000000"/>
          <w:sz w:val="28"/>
          <w:szCs w:val="28"/>
        </w:rPr>
        <w:t>имеют</w:t>
      </w:r>
      <w:r w:rsidRPr="004E6C96">
        <w:rPr>
          <w:b/>
          <w:color w:val="000000"/>
          <w:sz w:val="28"/>
          <w:szCs w:val="28"/>
        </w:rPr>
        <w:t xml:space="preserve"> </w:t>
      </w:r>
      <w:r w:rsidRPr="004E6C96">
        <w:rPr>
          <w:color w:val="000000"/>
          <w:sz w:val="28"/>
          <w:szCs w:val="28"/>
        </w:rPr>
        <w:t xml:space="preserve">две формы графита – </w:t>
      </w:r>
      <w:proofErr w:type="gramStart"/>
      <w:r w:rsidRPr="004E6C96">
        <w:rPr>
          <w:color w:val="000000"/>
          <w:sz w:val="28"/>
          <w:szCs w:val="28"/>
        </w:rPr>
        <w:t>шаровидную</w:t>
      </w:r>
      <w:proofErr w:type="gramEnd"/>
      <w:r w:rsidRPr="004E6C96">
        <w:rPr>
          <w:color w:val="000000"/>
          <w:sz w:val="28"/>
          <w:szCs w:val="28"/>
        </w:rPr>
        <w:t xml:space="preserve"> (до 40%) и </w:t>
      </w:r>
      <w:proofErr w:type="spellStart"/>
      <w:r w:rsidRPr="004E6C96">
        <w:rPr>
          <w:color w:val="000000"/>
          <w:sz w:val="28"/>
          <w:szCs w:val="28"/>
        </w:rPr>
        <w:t>вермикулярную</w:t>
      </w:r>
      <w:proofErr w:type="spellEnd"/>
      <w:r w:rsidRPr="004E6C96">
        <w:rPr>
          <w:color w:val="000000"/>
          <w:sz w:val="28"/>
          <w:szCs w:val="28"/>
        </w:rPr>
        <w:t xml:space="preserve"> (в виде мелких тонких прожилок).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color w:val="000000"/>
          <w:sz w:val="28"/>
          <w:szCs w:val="28"/>
        </w:rPr>
        <w:t>Чугуны маркируют двумя буквами, обозначающих разновидность чугуна, и двумя цифрами, соответствующими минимальному значению временного сопротивления σ</w:t>
      </w:r>
      <w:r w:rsidRPr="004E6C96">
        <w:rPr>
          <w:color w:val="000000"/>
          <w:sz w:val="28"/>
          <w:szCs w:val="28"/>
          <w:vertAlign w:val="subscript"/>
        </w:rPr>
        <w:t>в</w:t>
      </w:r>
      <w:r w:rsidRPr="004E6C96">
        <w:rPr>
          <w:color w:val="000000"/>
          <w:sz w:val="28"/>
          <w:szCs w:val="28"/>
        </w:rPr>
        <w:t xml:space="preserve"> при растяжении в МПа·10</w:t>
      </w:r>
      <w:r w:rsidRPr="004E6C96">
        <w:rPr>
          <w:color w:val="000000"/>
          <w:sz w:val="28"/>
          <w:szCs w:val="28"/>
          <w:vertAlign w:val="superscript"/>
        </w:rPr>
        <w:t>-1</w:t>
      </w:r>
      <w:r w:rsidRPr="004E6C96">
        <w:rPr>
          <w:i/>
          <w:color w:val="000000"/>
          <w:sz w:val="28"/>
          <w:szCs w:val="28"/>
        </w:rPr>
        <w:t>.</w:t>
      </w:r>
      <w:proofErr w:type="gramEnd"/>
      <w:r w:rsidRPr="004E6C96">
        <w:rPr>
          <w:color w:val="000000"/>
          <w:sz w:val="28"/>
          <w:szCs w:val="28"/>
        </w:rPr>
        <w:t xml:space="preserve"> Серый чугун обозначают буквами "СЧ" (ГОСТ 1412-85), высокопрочный - "ВЧ" (ГОСТ 7293-85), ковкий - "КЧ" (ГОСТ 1215-85), чугун с </w:t>
      </w:r>
      <w:proofErr w:type="spellStart"/>
      <w:r w:rsidRPr="004E6C96">
        <w:rPr>
          <w:color w:val="000000"/>
          <w:sz w:val="28"/>
          <w:szCs w:val="28"/>
        </w:rPr>
        <w:t>вермикулярным</w:t>
      </w:r>
      <w:proofErr w:type="spellEnd"/>
      <w:r w:rsidRPr="004E6C96">
        <w:rPr>
          <w:color w:val="000000"/>
          <w:sz w:val="28"/>
          <w:szCs w:val="28"/>
        </w:rPr>
        <w:t xml:space="preserve"> графитом – ЧВГ (ГОСТ 28384 -89):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СЧ 10 - серый чугун с пределом прочности при растяжении 100 МПа;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ВЧ 70 - высокопрочный чугун с пределом прочности при растяжении 700 МПа;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КЧ 35 - ковкий чугун с пределом прочности при растяжении 350 МПа;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ЧВГ 40 – чугун с </w:t>
      </w:r>
      <w:proofErr w:type="spellStart"/>
      <w:r w:rsidRPr="004E6C96">
        <w:rPr>
          <w:color w:val="000000"/>
          <w:sz w:val="28"/>
          <w:szCs w:val="28"/>
        </w:rPr>
        <w:t>вермикулярным</w:t>
      </w:r>
      <w:proofErr w:type="spellEnd"/>
      <w:r w:rsidRPr="004E6C96">
        <w:rPr>
          <w:color w:val="000000"/>
          <w:sz w:val="28"/>
          <w:szCs w:val="28"/>
        </w:rPr>
        <w:t xml:space="preserve"> графитом с пределом прочности при растяжении 400 МПа.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Различают еще чугуны с особыми свойствами: </w:t>
      </w:r>
    </w:p>
    <w:p w:rsidR="004E6C96" w:rsidRPr="004E6C96" w:rsidRDefault="004E6C96" w:rsidP="004E6C96">
      <w:pPr>
        <w:pStyle w:val="12"/>
        <w:numPr>
          <w:ilvl w:val="0"/>
          <w:numId w:val="10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 xml:space="preserve">антифрикционные чугуны </w:t>
      </w:r>
      <w:r w:rsidRPr="004E6C96">
        <w:rPr>
          <w:color w:val="000000"/>
          <w:sz w:val="28"/>
          <w:szCs w:val="28"/>
        </w:rPr>
        <w:t xml:space="preserve">(ГОСТ 1585-85)  – обозначаются первыми буквами АЧ и порядковым номером, например,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АЧС-1 – антифрикционный серый чугун с порядковым номером марки 1;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АЧВ-2 – антифрикционный высокопрочный чугун с порядковым номером марки 2;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АЧК-2 – антифрикционный ковкий чугун  с порядковым номером марки 2;</w:t>
      </w:r>
    </w:p>
    <w:p w:rsidR="004E6C96" w:rsidRPr="004E6C96" w:rsidRDefault="004E6C96" w:rsidP="004E6C96">
      <w:pPr>
        <w:pStyle w:val="12"/>
        <w:numPr>
          <w:ilvl w:val="0"/>
          <w:numId w:val="10"/>
        </w:numPr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жаростойкие чугуны</w:t>
      </w:r>
      <w:r w:rsidRPr="004E6C96">
        <w:rPr>
          <w:color w:val="000000"/>
          <w:sz w:val="28"/>
          <w:szCs w:val="28"/>
        </w:rPr>
        <w:t xml:space="preserve"> (ГОСТ 7769 – 82) –  обозначаются буквами ЖЧ, после которых идет буквенное обозначение легирующих элементов (Н – никель, Д – медь и др., аналогично обозначению легирующих элементов в </w:t>
      </w:r>
      <w:r w:rsidRPr="004E6C96">
        <w:rPr>
          <w:color w:val="000000"/>
          <w:sz w:val="28"/>
          <w:szCs w:val="28"/>
        </w:rPr>
        <w:lastRenderedPageBreak/>
        <w:t xml:space="preserve">стали) и цифры, указывающие концентрацию элементов </w:t>
      </w:r>
      <w:proofErr w:type="gramStart"/>
      <w:r w:rsidRPr="004E6C96">
        <w:rPr>
          <w:color w:val="000000"/>
          <w:sz w:val="28"/>
          <w:szCs w:val="28"/>
        </w:rPr>
        <w:t>в</w:t>
      </w:r>
      <w:proofErr w:type="gramEnd"/>
      <w:r w:rsidRPr="004E6C96">
        <w:rPr>
          <w:color w:val="000000"/>
          <w:sz w:val="28"/>
          <w:szCs w:val="28"/>
        </w:rPr>
        <w:t xml:space="preserve"> %%; например,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ЖЧХ-2,5 – жаростойкий чугун хромистый с содержанием хрома 2,5%;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ЖЧС-5,5 – жаростойкий чугун, легированный кремнием с содержанием 5,5%;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</w:p>
    <w:p w:rsidR="004E6C96" w:rsidRPr="004E6C96" w:rsidRDefault="00C47336" w:rsidP="00C47336">
      <w:pPr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4E6C96" w:rsidRPr="004E6C96">
        <w:rPr>
          <w:b/>
          <w:color w:val="000000"/>
          <w:sz w:val="28"/>
          <w:szCs w:val="28"/>
        </w:rPr>
        <w:t xml:space="preserve"> Классификация и маркиро</w:t>
      </w:r>
      <w:r>
        <w:rPr>
          <w:b/>
          <w:color w:val="000000"/>
          <w:sz w:val="28"/>
          <w:szCs w:val="28"/>
        </w:rPr>
        <w:t>вка цветных металлов и сплавов</w:t>
      </w:r>
    </w:p>
    <w:p w:rsidR="00C47336" w:rsidRDefault="00C47336" w:rsidP="00C47336">
      <w:pPr>
        <w:jc w:val="both"/>
        <w:rPr>
          <w:b/>
          <w:color w:val="000000"/>
          <w:sz w:val="28"/>
          <w:szCs w:val="28"/>
        </w:rPr>
      </w:pPr>
    </w:p>
    <w:p w:rsidR="004E6C96" w:rsidRPr="004E6C96" w:rsidRDefault="00C47336" w:rsidP="004E6C96">
      <w:pPr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4.1 Алюминий и алюминиевые сплавы</w:t>
      </w:r>
    </w:p>
    <w:p w:rsidR="00C47336" w:rsidRDefault="00C4733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Алюминий – металл серебристо-белого цвета в изломе, легкий (имеет малую плотность 2,7 г/см</w:t>
      </w:r>
      <w:r w:rsidRPr="004E6C96">
        <w:rPr>
          <w:color w:val="000000"/>
          <w:sz w:val="28"/>
          <w:szCs w:val="28"/>
          <w:vertAlign w:val="superscript"/>
        </w:rPr>
        <w:t>3</w:t>
      </w:r>
      <w:r w:rsidRPr="004E6C96">
        <w:rPr>
          <w:color w:val="000000"/>
          <w:sz w:val="28"/>
          <w:szCs w:val="28"/>
        </w:rPr>
        <w:t>), обладает высокими тепло- и электропроводностью, стоек к коррозии, пластичен, хорошо обрабатывается методами пластического деформирования, хорошо сваривается всеми видами сварки, плохо поддается обработке резанием (малая прочность).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 зависимости от степени чистоты алюминий согласно ГОСТ 11069-74 бывает особой (А999), высокой (А995, А95) и технической чистоты (А85, А7Е, АО и др.).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Алюминий маркируют буквой «А» и цифрами, обозначающими доли процента свыше 99,0% алюминия. Буква "Е" обозначает повышенное содержание железа и пониженное кремния.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Примеры: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А999 - алюминий особой чистоты, в котором содержится не менее 99,999% алюминия;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А5 - алюминий технической чистоты, в котором 99,5% алюминия. Алюминиевые сплавы разделяют на </w:t>
      </w:r>
      <w:r w:rsidRPr="004E6C96">
        <w:rPr>
          <w:b/>
          <w:color w:val="000000"/>
          <w:sz w:val="28"/>
          <w:szCs w:val="28"/>
        </w:rPr>
        <w:t>деформируемые</w:t>
      </w:r>
      <w:r w:rsidRPr="004E6C96">
        <w:rPr>
          <w:color w:val="000000"/>
          <w:sz w:val="28"/>
          <w:szCs w:val="28"/>
        </w:rPr>
        <w:t xml:space="preserve"> и </w:t>
      </w:r>
      <w:r w:rsidRPr="004E6C96">
        <w:rPr>
          <w:b/>
          <w:color w:val="000000"/>
          <w:sz w:val="28"/>
          <w:szCs w:val="28"/>
        </w:rPr>
        <w:t>литейные</w:t>
      </w:r>
      <w:r w:rsidRPr="004E6C96">
        <w:rPr>
          <w:color w:val="000000"/>
          <w:sz w:val="28"/>
          <w:szCs w:val="28"/>
        </w:rPr>
        <w:t xml:space="preserve">. Те и другие могут быть </w:t>
      </w:r>
      <w:r w:rsidRPr="004E6C96">
        <w:rPr>
          <w:b/>
          <w:color w:val="000000"/>
          <w:sz w:val="28"/>
          <w:szCs w:val="28"/>
        </w:rPr>
        <w:t>не упрочняемые</w:t>
      </w:r>
      <w:r w:rsidRPr="004E6C96">
        <w:rPr>
          <w:color w:val="000000"/>
          <w:sz w:val="28"/>
          <w:szCs w:val="28"/>
        </w:rPr>
        <w:t xml:space="preserve"> и </w:t>
      </w:r>
      <w:r w:rsidRPr="004E6C96">
        <w:rPr>
          <w:b/>
          <w:color w:val="000000"/>
          <w:sz w:val="28"/>
          <w:szCs w:val="28"/>
        </w:rPr>
        <w:t>упрочняемые термической обработкой</w:t>
      </w:r>
      <w:r w:rsidRPr="004E6C96">
        <w:rPr>
          <w:color w:val="000000"/>
          <w:sz w:val="28"/>
          <w:szCs w:val="28"/>
        </w:rPr>
        <w:t>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Деформируемые</w:t>
      </w:r>
      <w:r w:rsidRPr="004E6C96">
        <w:rPr>
          <w:color w:val="000000"/>
          <w:sz w:val="28"/>
          <w:szCs w:val="28"/>
        </w:rPr>
        <w:t xml:space="preserve"> алюминиевые сплавы хорошо обрабатываются прокаткой, ковкой, штамповкой. Их марки приведены в ГОСТ 4784-74. К деформируемым алюминиевым сплавам, не упрочняемым термообработкой, относятся сплавы системы алюминий-марганец (</w:t>
      </w:r>
      <w:r w:rsidRPr="004E6C96">
        <w:rPr>
          <w:color w:val="000000"/>
          <w:sz w:val="28"/>
          <w:szCs w:val="28"/>
          <w:lang w:val="en-US"/>
        </w:rPr>
        <w:t>Al</w:t>
      </w:r>
      <w:r w:rsidRPr="004E6C96">
        <w:rPr>
          <w:color w:val="000000"/>
          <w:sz w:val="28"/>
          <w:szCs w:val="28"/>
        </w:rPr>
        <w:t>–</w:t>
      </w:r>
      <w:proofErr w:type="spellStart"/>
      <w:r w:rsidRPr="004E6C96">
        <w:rPr>
          <w:color w:val="000000"/>
          <w:sz w:val="28"/>
          <w:szCs w:val="28"/>
          <w:lang w:val="en-US"/>
        </w:rPr>
        <w:t>Mn</w:t>
      </w:r>
      <w:proofErr w:type="spellEnd"/>
      <w:r w:rsidRPr="004E6C96">
        <w:rPr>
          <w:color w:val="000000"/>
          <w:sz w:val="28"/>
          <w:szCs w:val="28"/>
        </w:rPr>
        <w:t>) и алюминий-магний (</w:t>
      </w:r>
      <w:r w:rsidRPr="004E6C96">
        <w:rPr>
          <w:color w:val="000000"/>
          <w:sz w:val="28"/>
          <w:szCs w:val="28"/>
          <w:lang w:val="en-US"/>
        </w:rPr>
        <w:t>Al</w:t>
      </w:r>
      <w:r w:rsidRPr="004E6C96">
        <w:rPr>
          <w:color w:val="000000"/>
          <w:sz w:val="28"/>
          <w:szCs w:val="28"/>
        </w:rPr>
        <w:t>–</w:t>
      </w:r>
      <w:r w:rsidRPr="004E6C96">
        <w:rPr>
          <w:color w:val="000000"/>
          <w:sz w:val="28"/>
          <w:szCs w:val="28"/>
          <w:lang w:val="en-US"/>
        </w:rPr>
        <w:t>Mg</w:t>
      </w:r>
      <w:r w:rsidRPr="004E6C96">
        <w:rPr>
          <w:color w:val="000000"/>
          <w:sz w:val="28"/>
          <w:szCs w:val="28"/>
        </w:rPr>
        <w:t xml:space="preserve">): </w:t>
      </w:r>
      <w:r w:rsidRPr="004E6C96">
        <w:rPr>
          <w:color w:val="000000"/>
          <w:sz w:val="28"/>
          <w:szCs w:val="28"/>
          <w:lang w:val="en-US"/>
        </w:rPr>
        <w:t>A</w:t>
      </w:r>
      <w:proofErr w:type="spellStart"/>
      <w:r w:rsidRPr="004E6C96">
        <w:rPr>
          <w:color w:val="000000"/>
          <w:sz w:val="28"/>
          <w:szCs w:val="28"/>
        </w:rPr>
        <w:t>Мц</w:t>
      </w:r>
      <w:proofErr w:type="spellEnd"/>
      <w:r w:rsidRPr="004E6C96">
        <w:rPr>
          <w:color w:val="000000"/>
          <w:sz w:val="28"/>
          <w:szCs w:val="28"/>
        </w:rPr>
        <w:t>; АМг1; АМг4</w:t>
      </w:r>
      <w:proofErr w:type="gramStart"/>
      <w:r w:rsidRPr="004E6C96">
        <w:rPr>
          <w:color w:val="000000"/>
          <w:sz w:val="28"/>
          <w:szCs w:val="28"/>
        </w:rPr>
        <w:t>,5</w:t>
      </w:r>
      <w:proofErr w:type="gramEnd"/>
      <w:r w:rsidRPr="004E6C96">
        <w:rPr>
          <w:color w:val="000000"/>
          <w:sz w:val="28"/>
          <w:szCs w:val="28"/>
        </w:rPr>
        <w:t xml:space="preserve">; АМг6. Аббревиатура включает в себя начальные буквы, входящих в состав сплава компонентов, и цифры, указывающие содержание легирующего элемента в процентах.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К деформируемым алюминиевым сплавам, упрочняемым термической обработкой, относятся сплавы системы </w:t>
      </w:r>
      <w:r w:rsidRPr="004E6C96">
        <w:rPr>
          <w:color w:val="000000"/>
          <w:sz w:val="28"/>
          <w:szCs w:val="28"/>
          <w:lang w:val="en-US"/>
        </w:rPr>
        <w:t>Al</w:t>
      </w:r>
      <w:r w:rsidRPr="004E6C96">
        <w:rPr>
          <w:color w:val="000000"/>
          <w:sz w:val="28"/>
          <w:szCs w:val="28"/>
        </w:rPr>
        <w:t>-</w:t>
      </w:r>
      <w:r w:rsidRPr="004E6C96">
        <w:rPr>
          <w:color w:val="000000"/>
          <w:sz w:val="28"/>
          <w:szCs w:val="28"/>
          <w:lang w:val="en-US"/>
        </w:rPr>
        <w:t>Cu</w:t>
      </w:r>
      <w:r w:rsidRPr="004E6C96">
        <w:rPr>
          <w:color w:val="000000"/>
          <w:sz w:val="28"/>
          <w:szCs w:val="28"/>
        </w:rPr>
        <w:t>-</w:t>
      </w:r>
      <w:r w:rsidRPr="004E6C96">
        <w:rPr>
          <w:color w:val="000000"/>
          <w:sz w:val="28"/>
          <w:szCs w:val="28"/>
          <w:lang w:val="en-US"/>
        </w:rPr>
        <w:t>Mg</w:t>
      </w:r>
      <w:r w:rsidRPr="004E6C96">
        <w:rPr>
          <w:color w:val="000000"/>
          <w:sz w:val="28"/>
          <w:szCs w:val="28"/>
        </w:rPr>
        <w:t xml:space="preserve"> с добавками некоторых элементов (дуралюмины, ковочные сплавы), а также высокопрочные и жаропрочные сплавы сложного хим</w:t>
      </w:r>
      <w:proofErr w:type="gramStart"/>
      <w:r w:rsidRPr="004E6C96">
        <w:rPr>
          <w:color w:val="000000"/>
          <w:sz w:val="28"/>
          <w:szCs w:val="28"/>
        </w:rPr>
        <w:t>.с</w:t>
      </w:r>
      <w:proofErr w:type="gramEnd"/>
      <w:r w:rsidRPr="004E6C96">
        <w:rPr>
          <w:color w:val="000000"/>
          <w:sz w:val="28"/>
          <w:szCs w:val="28"/>
        </w:rPr>
        <w:t>остава. Дуралюмины маркируются буквой "Д" и порядковым номером, например: Д</w:t>
      </w:r>
      <w:proofErr w:type="gramStart"/>
      <w:r w:rsidRPr="004E6C96">
        <w:rPr>
          <w:color w:val="000000"/>
          <w:sz w:val="28"/>
          <w:szCs w:val="28"/>
        </w:rPr>
        <w:t>1</w:t>
      </w:r>
      <w:proofErr w:type="gramEnd"/>
      <w:r w:rsidRPr="004E6C96">
        <w:rPr>
          <w:color w:val="000000"/>
          <w:sz w:val="28"/>
          <w:szCs w:val="28"/>
        </w:rPr>
        <w:t>, Д12, Д18, АК4, АК8.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Чистый деформируемый алюминий обозначается буквами "АД" и условным обозначением степени его чистоты: </w:t>
      </w:r>
      <w:proofErr w:type="spellStart"/>
      <w:r w:rsidRPr="004E6C96">
        <w:rPr>
          <w:color w:val="000000"/>
          <w:sz w:val="28"/>
          <w:szCs w:val="28"/>
        </w:rPr>
        <w:t>АДОч</w:t>
      </w:r>
      <w:proofErr w:type="spellEnd"/>
      <w:r w:rsidRPr="004E6C96">
        <w:rPr>
          <w:color w:val="000000"/>
          <w:sz w:val="28"/>
          <w:szCs w:val="28"/>
        </w:rPr>
        <w:t xml:space="preserve"> (не менее 99,98% </w:t>
      </w:r>
      <w:r w:rsidRPr="004E6C96">
        <w:rPr>
          <w:color w:val="000000"/>
          <w:sz w:val="28"/>
          <w:szCs w:val="28"/>
          <w:lang w:val="en-US"/>
        </w:rPr>
        <w:t>Al</w:t>
      </w:r>
      <w:r w:rsidRPr="004E6C96">
        <w:rPr>
          <w:color w:val="000000"/>
          <w:sz w:val="28"/>
          <w:szCs w:val="28"/>
        </w:rPr>
        <w:t>), АДООО (не менее 99,80% А</w:t>
      </w:r>
      <w:r w:rsidRPr="004E6C96">
        <w:rPr>
          <w:color w:val="000000"/>
          <w:sz w:val="28"/>
          <w:szCs w:val="28"/>
          <w:lang w:val="en-US"/>
        </w:rPr>
        <w:t>l</w:t>
      </w:r>
      <w:r w:rsidRPr="004E6C96">
        <w:rPr>
          <w:color w:val="000000"/>
          <w:sz w:val="28"/>
          <w:szCs w:val="28"/>
        </w:rPr>
        <w:t>), АДО (99,5% А</w:t>
      </w:r>
      <w:r w:rsidRPr="004E6C96">
        <w:rPr>
          <w:color w:val="000000"/>
          <w:sz w:val="28"/>
          <w:szCs w:val="28"/>
          <w:lang w:val="en-US"/>
        </w:rPr>
        <w:t>l</w:t>
      </w:r>
      <w:r w:rsidRPr="004E6C96">
        <w:rPr>
          <w:color w:val="000000"/>
          <w:sz w:val="28"/>
          <w:szCs w:val="28"/>
        </w:rPr>
        <w:t>), АД</w:t>
      </w:r>
      <w:proofErr w:type="gramStart"/>
      <w:r w:rsidRPr="004E6C96">
        <w:rPr>
          <w:color w:val="000000"/>
          <w:sz w:val="28"/>
          <w:szCs w:val="28"/>
        </w:rPr>
        <w:t>1</w:t>
      </w:r>
      <w:proofErr w:type="gramEnd"/>
      <w:r w:rsidRPr="004E6C96">
        <w:rPr>
          <w:color w:val="000000"/>
          <w:sz w:val="28"/>
          <w:szCs w:val="28"/>
        </w:rPr>
        <w:t xml:space="preserve"> (99,30% </w:t>
      </w:r>
      <w:proofErr w:type="spellStart"/>
      <w:r w:rsidRPr="004E6C96">
        <w:rPr>
          <w:color w:val="000000"/>
          <w:sz w:val="28"/>
          <w:szCs w:val="28"/>
        </w:rPr>
        <w:t>Al</w:t>
      </w:r>
      <w:proofErr w:type="spellEnd"/>
      <w:r w:rsidRPr="004E6C96">
        <w:rPr>
          <w:color w:val="000000"/>
          <w:sz w:val="28"/>
          <w:szCs w:val="28"/>
        </w:rPr>
        <w:t>), АД (не менее 98,80% А</w:t>
      </w:r>
      <w:r w:rsidRPr="004E6C96">
        <w:rPr>
          <w:color w:val="000000"/>
          <w:sz w:val="28"/>
          <w:szCs w:val="28"/>
          <w:lang w:val="en-US"/>
        </w:rPr>
        <w:t>l</w:t>
      </w:r>
      <w:r w:rsidRPr="004E6C96">
        <w:rPr>
          <w:color w:val="000000"/>
          <w:sz w:val="28"/>
          <w:szCs w:val="28"/>
        </w:rPr>
        <w:t>).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Литейные</w:t>
      </w:r>
      <w:r w:rsidRPr="004E6C96">
        <w:rPr>
          <w:color w:val="000000"/>
          <w:sz w:val="28"/>
          <w:szCs w:val="28"/>
        </w:rPr>
        <w:t xml:space="preserve"> алюминиевые сплавы (ГОСТ 2685-75) обладают </w:t>
      </w:r>
      <w:proofErr w:type="gramStart"/>
      <w:r w:rsidRPr="004E6C96">
        <w:rPr>
          <w:color w:val="000000"/>
          <w:sz w:val="28"/>
          <w:szCs w:val="28"/>
        </w:rPr>
        <w:t>хорошей</w:t>
      </w:r>
      <w:proofErr w:type="gramEnd"/>
      <w:r w:rsidRPr="004E6C96">
        <w:rPr>
          <w:color w:val="000000"/>
          <w:sz w:val="28"/>
          <w:szCs w:val="28"/>
        </w:rPr>
        <w:t xml:space="preserve"> </w:t>
      </w:r>
      <w:proofErr w:type="spellStart"/>
      <w:r w:rsidRPr="004E6C96">
        <w:rPr>
          <w:color w:val="000000"/>
          <w:sz w:val="28"/>
          <w:szCs w:val="28"/>
        </w:rPr>
        <w:lastRenderedPageBreak/>
        <w:t>жидкотекучестью</w:t>
      </w:r>
      <w:proofErr w:type="spellEnd"/>
      <w:r w:rsidRPr="004E6C96">
        <w:rPr>
          <w:color w:val="000000"/>
          <w:sz w:val="28"/>
          <w:szCs w:val="28"/>
        </w:rPr>
        <w:t>, имеет сравнительно не большую усадку и предназначены в основном для фасонного литья. Эти сплавы маркируются буквами "АЛ" с последующим порядковым номером: АЛ</w:t>
      </w:r>
      <w:proofErr w:type="gramStart"/>
      <w:r w:rsidRPr="004E6C96">
        <w:rPr>
          <w:color w:val="000000"/>
          <w:sz w:val="28"/>
          <w:szCs w:val="28"/>
        </w:rPr>
        <w:t>2</w:t>
      </w:r>
      <w:proofErr w:type="gramEnd"/>
      <w:r w:rsidRPr="004E6C96">
        <w:rPr>
          <w:color w:val="000000"/>
          <w:sz w:val="28"/>
          <w:szCs w:val="28"/>
        </w:rPr>
        <w:t>, АЛ9, АЛ13, АЛ22, АЛЗО.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Иногда маркируют по составу: АК7М2; АК21М2,5Н2,5; АК4МЦ6. В этом случае "М" обозначает медь. "К" - кремний, "Ц" - цинк, "Н" - никель; цифра - среднее % содержание элемента.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Из алюминиевых антифрикционных сплавов (ГОСТ 14113-78) изготовляют подшипники и вкладыши, как литьем, так и обработкой давлением. Такие сплавы маркируют буквой "А" и начальными буквами входящих в них элементов: А09-2, А06-1, АН-2,5, АСМТ. В первые два сплава входят в указанное количество олова и меди (первая цифра-олово, вторая-медь </w:t>
      </w:r>
      <w:proofErr w:type="gramStart"/>
      <w:r w:rsidRPr="004E6C96">
        <w:rPr>
          <w:color w:val="000000"/>
          <w:sz w:val="28"/>
          <w:szCs w:val="28"/>
        </w:rPr>
        <w:t>в</w:t>
      </w:r>
      <w:proofErr w:type="gramEnd"/>
      <w:r w:rsidRPr="004E6C96">
        <w:rPr>
          <w:color w:val="000000"/>
          <w:sz w:val="28"/>
          <w:szCs w:val="28"/>
        </w:rPr>
        <w:t xml:space="preserve"> %), </w:t>
      </w:r>
      <w:proofErr w:type="gramStart"/>
      <w:r w:rsidRPr="004E6C96">
        <w:rPr>
          <w:color w:val="000000"/>
          <w:sz w:val="28"/>
          <w:szCs w:val="28"/>
        </w:rPr>
        <w:t>в</w:t>
      </w:r>
      <w:proofErr w:type="gramEnd"/>
      <w:r w:rsidRPr="004E6C96">
        <w:rPr>
          <w:color w:val="000000"/>
          <w:sz w:val="28"/>
          <w:szCs w:val="28"/>
        </w:rPr>
        <w:t xml:space="preserve"> третий - 2,7-3,3% </w:t>
      </w:r>
      <w:r w:rsidRPr="004E6C96">
        <w:rPr>
          <w:color w:val="000000"/>
          <w:sz w:val="28"/>
          <w:szCs w:val="28"/>
          <w:lang w:val="en-US"/>
        </w:rPr>
        <w:t>Ni</w:t>
      </w:r>
      <w:r w:rsidRPr="004E6C96">
        <w:rPr>
          <w:color w:val="000000"/>
          <w:sz w:val="28"/>
          <w:szCs w:val="28"/>
        </w:rPr>
        <w:t xml:space="preserve"> и в четвертый -  медь сурьма и теллур.</w:t>
      </w:r>
    </w:p>
    <w:p w:rsidR="004E6C96" w:rsidRDefault="004E6C96" w:rsidP="004E6C96">
      <w:pPr>
        <w:pStyle w:val="12"/>
        <w:spacing w:line="240" w:lineRule="auto"/>
        <w:ind w:firstLine="426"/>
        <w:rPr>
          <w:i/>
          <w:color w:val="000000"/>
          <w:sz w:val="28"/>
          <w:szCs w:val="28"/>
          <w:u w:val="single"/>
        </w:rPr>
      </w:pPr>
    </w:p>
    <w:p w:rsidR="00C47336" w:rsidRPr="004E6C96" w:rsidRDefault="00C47336" w:rsidP="004E6C96">
      <w:pPr>
        <w:pStyle w:val="12"/>
        <w:spacing w:line="240" w:lineRule="auto"/>
        <w:ind w:firstLine="426"/>
        <w:rPr>
          <w:i/>
          <w:color w:val="000000"/>
          <w:sz w:val="28"/>
          <w:szCs w:val="28"/>
          <w:u w:val="single"/>
        </w:rPr>
      </w:pPr>
    </w:p>
    <w:p w:rsidR="004E6C96" w:rsidRPr="004E6C96" w:rsidRDefault="00C47336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</w:t>
      </w:r>
      <w:r w:rsidR="004E6C96" w:rsidRPr="004E6C96">
        <w:rPr>
          <w:b/>
          <w:color w:val="000000"/>
          <w:sz w:val="28"/>
          <w:szCs w:val="28"/>
        </w:rPr>
        <w:t xml:space="preserve"> Медь и медные</w:t>
      </w:r>
      <w:r>
        <w:rPr>
          <w:b/>
          <w:color w:val="000000"/>
          <w:sz w:val="28"/>
          <w:szCs w:val="28"/>
        </w:rPr>
        <w:t xml:space="preserve"> сплавы</w:t>
      </w:r>
    </w:p>
    <w:p w:rsidR="00C47336" w:rsidRDefault="00C4733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Медь – металл красного, в изломе розового цвета, тяжелый (имеет плотность 8,94 г/см</w:t>
      </w:r>
      <w:r w:rsidRPr="004E6C96">
        <w:rPr>
          <w:color w:val="000000"/>
          <w:sz w:val="28"/>
          <w:szCs w:val="28"/>
          <w:vertAlign w:val="superscript"/>
        </w:rPr>
        <w:t>3</w:t>
      </w:r>
      <w:r w:rsidRPr="004E6C96">
        <w:rPr>
          <w:color w:val="000000"/>
          <w:sz w:val="28"/>
          <w:szCs w:val="28"/>
        </w:rPr>
        <w:t xml:space="preserve">), обладает высокими пластичностью и коррозийной стойкостью, малым удельным </w:t>
      </w:r>
      <w:proofErr w:type="spellStart"/>
      <w:r w:rsidRPr="004E6C96">
        <w:rPr>
          <w:color w:val="000000"/>
          <w:sz w:val="28"/>
          <w:szCs w:val="28"/>
        </w:rPr>
        <w:t>электросопротивлением</w:t>
      </w:r>
      <w:proofErr w:type="spellEnd"/>
      <w:r w:rsidRPr="004E6C96">
        <w:rPr>
          <w:color w:val="000000"/>
          <w:sz w:val="28"/>
          <w:szCs w:val="28"/>
        </w:rPr>
        <w:t xml:space="preserve"> и высокой теплопроводностью.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В зависимости от чистоты медь подразделяют на марки (ГОСТ 859-78): </w:t>
      </w:r>
      <w:proofErr w:type="spellStart"/>
      <w:r w:rsidRPr="004E6C96">
        <w:rPr>
          <w:color w:val="000000"/>
          <w:sz w:val="28"/>
          <w:szCs w:val="28"/>
        </w:rPr>
        <w:t>МВЧк</w:t>
      </w:r>
      <w:proofErr w:type="spellEnd"/>
      <w:r w:rsidRPr="004E6C96">
        <w:rPr>
          <w:color w:val="000000"/>
          <w:sz w:val="28"/>
          <w:szCs w:val="28"/>
        </w:rPr>
        <w:t xml:space="preserve"> (99,993% </w:t>
      </w:r>
      <w:r w:rsidRPr="004E6C96">
        <w:rPr>
          <w:color w:val="000000"/>
          <w:sz w:val="28"/>
          <w:szCs w:val="28"/>
          <w:lang w:val="en-US"/>
        </w:rPr>
        <w:t>Cu</w:t>
      </w:r>
      <w:r w:rsidRPr="004E6C96">
        <w:rPr>
          <w:color w:val="000000"/>
          <w:sz w:val="28"/>
          <w:szCs w:val="28"/>
        </w:rPr>
        <w:t>+</w:t>
      </w:r>
      <w:r w:rsidRPr="004E6C96">
        <w:rPr>
          <w:color w:val="000000"/>
          <w:sz w:val="28"/>
          <w:szCs w:val="28"/>
          <w:lang w:val="en-US"/>
        </w:rPr>
        <w:t>Ag</w:t>
      </w:r>
      <w:r w:rsidRPr="004E6C96">
        <w:rPr>
          <w:color w:val="000000"/>
          <w:sz w:val="28"/>
          <w:szCs w:val="28"/>
        </w:rPr>
        <w:t xml:space="preserve">), МОО (99,99% </w:t>
      </w:r>
      <w:r w:rsidRPr="004E6C96">
        <w:rPr>
          <w:color w:val="000000"/>
          <w:sz w:val="28"/>
          <w:szCs w:val="28"/>
          <w:lang w:val="en-US"/>
        </w:rPr>
        <w:t>Cu</w:t>
      </w:r>
      <w:r w:rsidRPr="004E6C96">
        <w:rPr>
          <w:color w:val="000000"/>
          <w:sz w:val="28"/>
          <w:szCs w:val="28"/>
        </w:rPr>
        <w:t>+</w:t>
      </w:r>
      <w:r w:rsidRPr="004E6C96">
        <w:rPr>
          <w:color w:val="000000"/>
          <w:sz w:val="28"/>
          <w:szCs w:val="28"/>
          <w:lang w:val="en-US"/>
        </w:rPr>
        <w:t>Ag</w:t>
      </w:r>
      <w:r w:rsidRPr="004E6C96">
        <w:rPr>
          <w:color w:val="000000"/>
          <w:sz w:val="28"/>
          <w:szCs w:val="28"/>
        </w:rPr>
        <w:t xml:space="preserve">), МО (99,95% </w:t>
      </w:r>
      <w:r w:rsidRPr="004E6C96">
        <w:rPr>
          <w:color w:val="000000"/>
          <w:sz w:val="28"/>
          <w:szCs w:val="28"/>
          <w:lang w:val="en-US"/>
        </w:rPr>
        <w:t>Cu</w:t>
      </w:r>
      <w:r w:rsidRPr="004E6C96">
        <w:rPr>
          <w:color w:val="000000"/>
          <w:sz w:val="28"/>
          <w:szCs w:val="28"/>
        </w:rPr>
        <w:t>+</w:t>
      </w:r>
      <w:r w:rsidRPr="004E6C96">
        <w:rPr>
          <w:color w:val="000000"/>
          <w:sz w:val="28"/>
          <w:szCs w:val="28"/>
          <w:lang w:val="en-US"/>
        </w:rPr>
        <w:t>Ag</w:t>
      </w:r>
      <w:r w:rsidRPr="004E6C96">
        <w:rPr>
          <w:color w:val="000000"/>
          <w:sz w:val="28"/>
          <w:szCs w:val="28"/>
        </w:rPr>
        <w:t xml:space="preserve">), </w:t>
      </w:r>
      <w:r w:rsidRPr="004E6C96">
        <w:rPr>
          <w:color w:val="000000"/>
          <w:sz w:val="28"/>
          <w:szCs w:val="28"/>
          <w:lang w:val="en-US"/>
        </w:rPr>
        <w:t>Ml</w:t>
      </w:r>
      <w:r w:rsidRPr="004E6C96">
        <w:rPr>
          <w:color w:val="000000"/>
          <w:sz w:val="28"/>
          <w:szCs w:val="28"/>
        </w:rPr>
        <w:t xml:space="preserve"> (99,9% </w:t>
      </w:r>
      <w:r w:rsidRPr="004E6C96">
        <w:rPr>
          <w:color w:val="000000"/>
          <w:sz w:val="28"/>
          <w:szCs w:val="28"/>
          <w:lang w:val="en-US"/>
        </w:rPr>
        <w:t>Cu</w:t>
      </w:r>
      <w:r w:rsidRPr="004E6C96">
        <w:rPr>
          <w:color w:val="000000"/>
          <w:sz w:val="28"/>
          <w:szCs w:val="28"/>
        </w:rPr>
        <w:t>+</w:t>
      </w:r>
      <w:r w:rsidRPr="004E6C96">
        <w:rPr>
          <w:color w:val="000000"/>
          <w:sz w:val="28"/>
          <w:szCs w:val="28"/>
          <w:lang w:val="en-US"/>
        </w:rPr>
        <w:t>Ag</w:t>
      </w:r>
      <w:r w:rsidRPr="004E6C96">
        <w:rPr>
          <w:color w:val="000000"/>
          <w:sz w:val="28"/>
          <w:szCs w:val="28"/>
        </w:rPr>
        <w:t>), М</w:t>
      </w:r>
      <w:proofErr w:type="gramStart"/>
      <w:r w:rsidRPr="004E6C96">
        <w:rPr>
          <w:color w:val="000000"/>
          <w:sz w:val="28"/>
          <w:szCs w:val="28"/>
        </w:rPr>
        <w:t>2</w:t>
      </w:r>
      <w:proofErr w:type="gramEnd"/>
      <w:r w:rsidRPr="004E6C96">
        <w:rPr>
          <w:color w:val="000000"/>
          <w:sz w:val="28"/>
          <w:szCs w:val="28"/>
        </w:rPr>
        <w:t xml:space="preserve"> (99,7% </w:t>
      </w:r>
      <w:r w:rsidRPr="004E6C96">
        <w:rPr>
          <w:color w:val="000000"/>
          <w:sz w:val="28"/>
          <w:szCs w:val="28"/>
          <w:lang w:val="en-US"/>
        </w:rPr>
        <w:t>Cu</w:t>
      </w:r>
      <w:r w:rsidRPr="004E6C96">
        <w:rPr>
          <w:color w:val="000000"/>
          <w:sz w:val="28"/>
          <w:szCs w:val="28"/>
        </w:rPr>
        <w:t>+</w:t>
      </w:r>
      <w:r w:rsidRPr="004E6C96">
        <w:rPr>
          <w:color w:val="000000"/>
          <w:sz w:val="28"/>
          <w:szCs w:val="28"/>
          <w:lang w:val="en-US"/>
        </w:rPr>
        <w:t>Ag</w:t>
      </w:r>
      <w:r w:rsidRPr="004E6C96">
        <w:rPr>
          <w:color w:val="000000"/>
          <w:sz w:val="28"/>
          <w:szCs w:val="28"/>
        </w:rPr>
        <w:t>),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После обозначения марки указывают способ изготовления меди: к - катодная, б – </w:t>
      </w:r>
      <w:proofErr w:type="spellStart"/>
      <w:r w:rsidRPr="004E6C96">
        <w:rPr>
          <w:color w:val="000000"/>
          <w:sz w:val="28"/>
          <w:szCs w:val="28"/>
        </w:rPr>
        <w:t>бескислородная</w:t>
      </w:r>
      <w:proofErr w:type="spellEnd"/>
      <w:r w:rsidRPr="004E6C96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4E6C96">
        <w:rPr>
          <w:color w:val="000000"/>
          <w:sz w:val="28"/>
          <w:szCs w:val="28"/>
        </w:rPr>
        <w:t>р</w:t>
      </w:r>
      <w:proofErr w:type="spellEnd"/>
      <w:proofErr w:type="gramEnd"/>
      <w:r w:rsidRPr="004E6C96">
        <w:rPr>
          <w:color w:val="000000"/>
          <w:sz w:val="28"/>
          <w:szCs w:val="28"/>
        </w:rPr>
        <w:t xml:space="preserve"> - </w:t>
      </w:r>
      <w:proofErr w:type="spellStart"/>
      <w:r w:rsidRPr="004E6C96">
        <w:rPr>
          <w:color w:val="000000"/>
          <w:sz w:val="28"/>
          <w:szCs w:val="28"/>
        </w:rPr>
        <w:t>раскисленная</w:t>
      </w:r>
      <w:proofErr w:type="spellEnd"/>
      <w:r w:rsidRPr="004E6C96">
        <w:rPr>
          <w:color w:val="000000"/>
          <w:sz w:val="28"/>
          <w:szCs w:val="28"/>
        </w:rPr>
        <w:t>. Медь огневого рафинирования не обозначается: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proofErr w:type="spellStart"/>
      <w:r w:rsidRPr="004E6C96">
        <w:rPr>
          <w:color w:val="000000"/>
          <w:sz w:val="28"/>
          <w:szCs w:val="28"/>
        </w:rPr>
        <w:t>МООк</w:t>
      </w:r>
      <w:proofErr w:type="spellEnd"/>
      <w:r w:rsidRPr="004E6C96">
        <w:rPr>
          <w:color w:val="000000"/>
          <w:sz w:val="28"/>
          <w:szCs w:val="28"/>
        </w:rPr>
        <w:t xml:space="preserve"> - технически чистая катодная медь, содержащая не менее 99,99% меди и серебра.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М3 - технически чистая медь огневого рафинирования, содержит не менее 99,5% меди и серебра.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Различают две основные группы медных сплавов: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proofErr w:type="gramStart"/>
      <w:r w:rsidRPr="004E6C96">
        <w:rPr>
          <w:b/>
          <w:color w:val="000000"/>
          <w:sz w:val="28"/>
          <w:szCs w:val="28"/>
        </w:rPr>
        <w:t>бронзы</w:t>
      </w:r>
      <w:r w:rsidRPr="004E6C96">
        <w:rPr>
          <w:color w:val="000000"/>
          <w:sz w:val="28"/>
          <w:szCs w:val="28"/>
        </w:rPr>
        <w:t xml:space="preserve"> - это сплавы меди с оловом (4-33% </w:t>
      </w:r>
      <w:proofErr w:type="spellStart"/>
      <w:r w:rsidRPr="004E6C96">
        <w:rPr>
          <w:color w:val="000000"/>
          <w:sz w:val="28"/>
          <w:szCs w:val="28"/>
          <w:lang w:val="en-US"/>
        </w:rPr>
        <w:t>Sn</w:t>
      </w:r>
      <w:proofErr w:type="spellEnd"/>
      <w:r w:rsidRPr="004E6C96">
        <w:rPr>
          <w:color w:val="000000"/>
          <w:sz w:val="28"/>
          <w:szCs w:val="28"/>
        </w:rPr>
        <w:t xml:space="preserve">, хотя бывают без оловянные бронзы), свинцом (до 30% </w:t>
      </w:r>
      <w:proofErr w:type="spellStart"/>
      <w:r w:rsidRPr="004E6C96">
        <w:rPr>
          <w:color w:val="000000"/>
          <w:sz w:val="28"/>
          <w:szCs w:val="28"/>
          <w:lang w:val="en-US"/>
        </w:rPr>
        <w:t>Pb</w:t>
      </w:r>
      <w:proofErr w:type="spellEnd"/>
      <w:r w:rsidRPr="004E6C96">
        <w:rPr>
          <w:color w:val="000000"/>
          <w:sz w:val="28"/>
          <w:szCs w:val="28"/>
        </w:rPr>
        <w:t xml:space="preserve">), алюминием (5-11% </w:t>
      </w:r>
      <w:r w:rsidRPr="004E6C96">
        <w:rPr>
          <w:color w:val="000000"/>
          <w:sz w:val="28"/>
          <w:szCs w:val="28"/>
          <w:lang w:val="en-US"/>
        </w:rPr>
        <w:t>Al</w:t>
      </w:r>
      <w:r w:rsidRPr="004E6C96">
        <w:rPr>
          <w:color w:val="000000"/>
          <w:sz w:val="28"/>
          <w:szCs w:val="28"/>
        </w:rPr>
        <w:t xml:space="preserve">), кремнием (4-5% </w:t>
      </w:r>
      <w:r w:rsidRPr="004E6C96">
        <w:rPr>
          <w:color w:val="000000"/>
          <w:sz w:val="28"/>
          <w:szCs w:val="28"/>
          <w:lang w:val="en-US"/>
        </w:rPr>
        <w:t>Si</w:t>
      </w:r>
      <w:r w:rsidRPr="004E6C96">
        <w:rPr>
          <w:color w:val="000000"/>
          <w:sz w:val="28"/>
          <w:szCs w:val="28"/>
        </w:rPr>
        <w:t>), сурьмой и фосфором (ГОСТ 493-79 , ГОСТ 613-79, ГОСТ 5017-74, ГОСТ 18175-78);</w:t>
      </w:r>
      <w:proofErr w:type="gramEnd"/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b/>
          <w:color w:val="000000"/>
          <w:sz w:val="28"/>
          <w:szCs w:val="28"/>
        </w:rPr>
        <w:t>латуни</w:t>
      </w:r>
      <w:r w:rsidRPr="004E6C96">
        <w:rPr>
          <w:color w:val="000000"/>
          <w:sz w:val="28"/>
          <w:szCs w:val="28"/>
        </w:rPr>
        <w:t xml:space="preserve"> - сплавы меди с цинком (до 50% </w:t>
      </w:r>
      <w:r w:rsidRPr="004E6C96">
        <w:rPr>
          <w:color w:val="000000"/>
          <w:sz w:val="28"/>
          <w:szCs w:val="28"/>
          <w:lang w:val="en-US"/>
        </w:rPr>
        <w:t>Zn</w:t>
      </w:r>
      <w:r w:rsidRPr="004E6C96">
        <w:rPr>
          <w:color w:val="000000"/>
          <w:sz w:val="28"/>
          <w:szCs w:val="28"/>
        </w:rPr>
        <w:t xml:space="preserve">) и небольшими добавками алюминия, кремния, свинца, никеля, марганца (ГОСТ 15527-70, ГОСТ 17711-80).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Медные сплавы, предназначенные для изготовления деталей методами литья, называют </w:t>
      </w:r>
      <w:r w:rsidRPr="004E6C96">
        <w:rPr>
          <w:b/>
          <w:color w:val="000000"/>
          <w:sz w:val="28"/>
          <w:szCs w:val="28"/>
        </w:rPr>
        <w:t>литейными</w:t>
      </w:r>
      <w:r w:rsidRPr="004E6C96">
        <w:rPr>
          <w:color w:val="000000"/>
          <w:sz w:val="28"/>
          <w:szCs w:val="28"/>
        </w:rPr>
        <w:t xml:space="preserve">, а сплавы, предназначенные для изготовления деталей пластическим деформированием - сплавами, </w:t>
      </w:r>
      <w:r w:rsidRPr="004E6C96">
        <w:rPr>
          <w:b/>
          <w:color w:val="000000"/>
          <w:sz w:val="28"/>
          <w:szCs w:val="28"/>
        </w:rPr>
        <w:t>обрабатываемыми давлением</w:t>
      </w:r>
      <w:r w:rsidRPr="004E6C96">
        <w:rPr>
          <w:color w:val="000000"/>
          <w:sz w:val="28"/>
          <w:szCs w:val="28"/>
        </w:rPr>
        <w:t>.</w:t>
      </w:r>
    </w:p>
    <w:p w:rsid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Принята следующая маркировка медных сплавов. Сплавы обозначают </w:t>
      </w:r>
      <w:r w:rsidRPr="004E6C96">
        <w:rPr>
          <w:color w:val="000000"/>
          <w:sz w:val="28"/>
          <w:szCs w:val="28"/>
        </w:rPr>
        <w:lastRenderedPageBreak/>
        <w:t>буквами «</w:t>
      </w:r>
      <w:proofErr w:type="spellStart"/>
      <w:r w:rsidRPr="004E6C96">
        <w:rPr>
          <w:color w:val="000000"/>
          <w:sz w:val="28"/>
          <w:szCs w:val="28"/>
        </w:rPr>
        <w:t>Бр</w:t>
      </w:r>
      <w:proofErr w:type="spellEnd"/>
      <w:r w:rsidRPr="004E6C96">
        <w:rPr>
          <w:color w:val="000000"/>
          <w:sz w:val="28"/>
          <w:szCs w:val="28"/>
        </w:rPr>
        <w:t>» (бронза) или «Л» (латунь), после чего следуют первые буквы названий основных элементов, образующих сплав, и цифры, указывающие количество элемента в процентах. Приняты следующие обозначения компонентов сплавов:</w:t>
      </w:r>
    </w:p>
    <w:p w:rsidR="009A7CB5" w:rsidRPr="004E6C96" w:rsidRDefault="009A7CB5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tbl>
      <w:tblPr>
        <w:tblStyle w:val="aa"/>
        <w:tblW w:w="0" w:type="auto"/>
        <w:tblInd w:w="675" w:type="dxa"/>
        <w:tblLook w:val="04A0"/>
      </w:tblPr>
      <w:tblGrid>
        <w:gridCol w:w="2515"/>
        <w:gridCol w:w="3190"/>
        <w:gridCol w:w="3191"/>
      </w:tblGrid>
      <w:tr w:rsidR="006F7662" w:rsidTr="006F7662">
        <w:tc>
          <w:tcPr>
            <w:tcW w:w="2515" w:type="dxa"/>
          </w:tcPr>
          <w:p w:rsidR="006F7662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А – алюминий</w:t>
            </w:r>
          </w:p>
        </w:tc>
        <w:tc>
          <w:tcPr>
            <w:tcW w:w="3190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4E6C96">
              <w:rPr>
                <w:color w:val="000000"/>
                <w:sz w:val="28"/>
                <w:szCs w:val="28"/>
              </w:rPr>
              <w:t>Мц</w:t>
            </w:r>
            <w:proofErr w:type="spellEnd"/>
            <w:r w:rsidRPr="004E6C96">
              <w:rPr>
                <w:color w:val="000000"/>
                <w:sz w:val="28"/>
                <w:szCs w:val="28"/>
              </w:rPr>
              <w:t xml:space="preserve"> - марганец</w:t>
            </w:r>
          </w:p>
        </w:tc>
        <w:tc>
          <w:tcPr>
            <w:tcW w:w="3191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Су – сурьма</w:t>
            </w:r>
          </w:p>
        </w:tc>
      </w:tr>
      <w:tr w:rsidR="006F7662" w:rsidTr="006F7662">
        <w:tc>
          <w:tcPr>
            <w:tcW w:w="2515" w:type="dxa"/>
          </w:tcPr>
          <w:p w:rsidR="006F7662" w:rsidRDefault="006F7662" w:rsidP="006F7662">
            <w:pPr>
              <w:pStyle w:val="12"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gramStart"/>
            <w:r w:rsidRPr="004E6C96">
              <w:rPr>
                <w:color w:val="000000"/>
                <w:sz w:val="28"/>
                <w:szCs w:val="28"/>
              </w:rPr>
              <w:t>Б</w:t>
            </w:r>
            <w:proofErr w:type="gramEnd"/>
            <w:r w:rsidRPr="004E6C96">
              <w:rPr>
                <w:color w:val="000000"/>
                <w:sz w:val="28"/>
                <w:szCs w:val="28"/>
              </w:rPr>
              <w:t xml:space="preserve"> - бериллий</w:t>
            </w:r>
          </w:p>
        </w:tc>
        <w:tc>
          <w:tcPr>
            <w:tcW w:w="3190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4E6C96">
              <w:rPr>
                <w:color w:val="000000"/>
                <w:sz w:val="28"/>
                <w:szCs w:val="28"/>
              </w:rPr>
              <w:t>Мш</w:t>
            </w:r>
            <w:proofErr w:type="spellEnd"/>
            <w:r w:rsidRPr="004E6C96">
              <w:rPr>
                <w:color w:val="000000"/>
                <w:sz w:val="28"/>
                <w:szCs w:val="28"/>
              </w:rPr>
              <w:t xml:space="preserve"> - мышьяк</w:t>
            </w:r>
          </w:p>
        </w:tc>
        <w:tc>
          <w:tcPr>
            <w:tcW w:w="3191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Т – титан</w:t>
            </w:r>
          </w:p>
        </w:tc>
      </w:tr>
      <w:tr w:rsidR="006F7662" w:rsidTr="006F7662">
        <w:tc>
          <w:tcPr>
            <w:tcW w:w="2515" w:type="dxa"/>
          </w:tcPr>
          <w:p w:rsidR="006F7662" w:rsidRDefault="006F7662" w:rsidP="006F7662">
            <w:pPr>
              <w:pStyle w:val="12"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gramStart"/>
            <w:r w:rsidRPr="004E6C96">
              <w:rPr>
                <w:color w:val="000000"/>
                <w:sz w:val="28"/>
                <w:szCs w:val="28"/>
              </w:rPr>
              <w:t>Ж</w:t>
            </w:r>
            <w:proofErr w:type="gramEnd"/>
            <w:r w:rsidRPr="004E6C96">
              <w:rPr>
                <w:color w:val="000000"/>
                <w:sz w:val="28"/>
                <w:szCs w:val="28"/>
              </w:rPr>
              <w:t xml:space="preserve"> - железо</w:t>
            </w:r>
          </w:p>
        </w:tc>
        <w:tc>
          <w:tcPr>
            <w:tcW w:w="3190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Н – никель</w:t>
            </w:r>
          </w:p>
        </w:tc>
        <w:tc>
          <w:tcPr>
            <w:tcW w:w="3191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 – фосфор</w:t>
            </w:r>
          </w:p>
        </w:tc>
      </w:tr>
      <w:tr w:rsidR="006F7662" w:rsidTr="006F7662">
        <w:tc>
          <w:tcPr>
            <w:tcW w:w="2515" w:type="dxa"/>
          </w:tcPr>
          <w:p w:rsidR="006F7662" w:rsidRDefault="006F7662" w:rsidP="006F7662">
            <w:pPr>
              <w:pStyle w:val="12"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gramStart"/>
            <w:r w:rsidRPr="004E6C96">
              <w:rPr>
                <w:color w:val="000000"/>
                <w:sz w:val="28"/>
                <w:szCs w:val="28"/>
              </w:rPr>
              <w:t>К</w:t>
            </w:r>
            <w:proofErr w:type="gramEnd"/>
            <w:r w:rsidRPr="004E6C96">
              <w:rPr>
                <w:color w:val="000000"/>
                <w:sz w:val="28"/>
                <w:szCs w:val="28"/>
              </w:rPr>
              <w:t xml:space="preserve"> – кремний</w:t>
            </w:r>
          </w:p>
        </w:tc>
        <w:tc>
          <w:tcPr>
            <w:tcW w:w="3190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О – олово</w:t>
            </w:r>
          </w:p>
        </w:tc>
        <w:tc>
          <w:tcPr>
            <w:tcW w:w="3191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Х – хром</w:t>
            </w:r>
          </w:p>
        </w:tc>
      </w:tr>
      <w:tr w:rsidR="006F7662" w:rsidTr="006F7662">
        <w:tc>
          <w:tcPr>
            <w:tcW w:w="2515" w:type="dxa"/>
          </w:tcPr>
          <w:p w:rsidR="006F7662" w:rsidRDefault="006F7662" w:rsidP="006F7662">
            <w:pPr>
              <w:pStyle w:val="12"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Кд – кадмий</w:t>
            </w:r>
          </w:p>
        </w:tc>
        <w:tc>
          <w:tcPr>
            <w:tcW w:w="3190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gramStart"/>
            <w:r w:rsidRPr="004E6C96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4E6C96">
              <w:rPr>
                <w:color w:val="000000"/>
                <w:sz w:val="28"/>
                <w:szCs w:val="28"/>
              </w:rPr>
              <w:t xml:space="preserve"> - свинец</w:t>
            </w:r>
          </w:p>
        </w:tc>
        <w:tc>
          <w:tcPr>
            <w:tcW w:w="3191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gramStart"/>
            <w:r w:rsidRPr="004E6C96">
              <w:rPr>
                <w:color w:val="000000"/>
                <w:sz w:val="28"/>
                <w:szCs w:val="28"/>
              </w:rPr>
              <w:t>Ц</w:t>
            </w:r>
            <w:proofErr w:type="gramEnd"/>
            <w:r w:rsidRPr="004E6C96">
              <w:rPr>
                <w:color w:val="000000"/>
                <w:sz w:val="28"/>
                <w:szCs w:val="28"/>
              </w:rPr>
              <w:t xml:space="preserve"> - цинк</w:t>
            </w:r>
          </w:p>
        </w:tc>
      </w:tr>
      <w:tr w:rsidR="006F7662" w:rsidTr="006F7662">
        <w:tc>
          <w:tcPr>
            <w:tcW w:w="2515" w:type="dxa"/>
          </w:tcPr>
          <w:p w:rsidR="006F7662" w:rsidRDefault="006F7662" w:rsidP="006F7662">
            <w:pPr>
              <w:pStyle w:val="12"/>
              <w:spacing w:line="24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r w:rsidRPr="004E6C96">
              <w:rPr>
                <w:color w:val="000000"/>
                <w:sz w:val="28"/>
                <w:szCs w:val="28"/>
              </w:rPr>
              <w:t>Мг – магний</w:t>
            </w:r>
          </w:p>
        </w:tc>
        <w:tc>
          <w:tcPr>
            <w:tcW w:w="3190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  <w:proofErr w:type="gramStart"/>
            <w:r w:rsidRPr="004E6C96">
              <w:rPr>
                <w:color w:val="000000"/>
                <w:sz w:val="28"/>
                <w:szCs w:val="28"/>
              </w:rPr>
              <w:t>Ср</w:t>
            </w:r>
            <w:proofErr w:type="gramEnd"/>
            <w:r w:rsidRPr="004E6C96">
              <w:rPr>
                <w:color w:val="000000"/>
                <w:sz w:val="28"/>
                <w:szCs w:val="28"/>
              </w:rPr>
              <w:t xml:space="preserve"> – серебро</w:t>
            </w:r>
          </w:p>
        </w:tc>
        <w:tc>
          <w:tcPr>
            <w:tcW w:w="3191" w:type="dxa"/>
          </w:tcPr>
          <w:p w:rsidR="006F7662" w:rsidRPr="004E6C96" w:rsidRDefault="006F7662" w:rsidP="006F7662">
            <w:pPr>
              <w:pStyle w:val="12"/>
              <w:widowControl/>
              <w:spacing w:line="360" w:lineRule="auto"/>
              <w:ind w:firstLine="176"/>
              <w:jc w:val="left"/>
              <w:rPr>
                <w:color w:val="000000"/>
                <w:sz w:val="28"/>
                <w:szCs w:val="28"/>
              </w:rPr>
            </w:pPr>
          </w:p>
        </w:tc>
      </w:tr>
    </w:tbl>
    <w:p w:rsidR="006F7662" w:rsidRDefault="006F7662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Примеры: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БрА9Мц2Л – бронза литейная, содержащая 9% алюминия, 2% марганца, остальное медь ("Л" в конце марки указывает, что сплав литейный)</w:t>
      </w:r>
      <w:proofErr w:type="gramStart"/>
      <w:r w:rsidRPr="004E6C96">
        <w:rPr>
          <w:color w:val="000000"/>
          <w:sz w:val="28"/>
          <w:szCs w:val="28"/>
        </w:rPr>
        <w:t xml:space="preserve"> ;</w:t>
      </w:r>
      <w:proofErr w:type="gramEnd"/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ЛЦ30А - латунь, содержащая 30% цинка, ~</w:t>
      </w:r>
      <w:r w:rsidRPr="004E6C96">
        <w:rPr>
          <w:color w:val="000000"/>
          <w:sz w:val="28"/>
          <w:szCs w:val="28"/>
          <w:lang w:val="en-US"/>
        </w:rPr>
        <w:t>l</w:t>
      </w:r>
      <w:r w:rsidRPr="004E6C96">
        <w:rPr>
          <w:color w:val="000000"/>
          <w:sz w:val="28"/>
          <w:szCs w:val="28"/>
        </w:rPr>
        <w:t>% алюминия, остальное медь;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Бр0Ф8,0-0,3 – бронза, наряду с медью содержащая 8% олова и 0,3% фосфора;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ЛАМш77-2-0,05 – латунь, содержащая 77% меди, 2% алюминия, 0,05% мышьяка, остальное цинк (в обозначении латуни, предназначенной для обработки давлением, первое число указывает на содержание меди).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В несложных по составу латунях указывают только содержание в сплаве меди: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Л96 – латунь, содержащая 96% меди и 4% цинка (томпак);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Л63 – латунь, содержащая 63% меди и 37% цинка.</w:t>
      </w:r>
    </w:p>
    <w:p w:rsidR="004E6C96" w:rsidRDefault="004E6C96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</w:p>
    <w:p w:rsidR="006B5634" w:rsidRPr="004E6C96" w:rsidRDefault="006B5634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</w:p>
    <w:p w:rsidR="004E6C96" w:rsidRPr="004E6C96" w:rsidRDefault="006F7662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6B5634">
        <w:rPr>
          <w:b/>
          <w:color w:val="000000"/>
          <w:sz w:val="28"/>
          <w:szCs w:val="28"/>
        </w:rPr>
        <w:t>.3 Титан и его сплавы</w:t>
      </w:r>
    </w:p>
    <w:p w:rsidR="006B5634" w:rsidRDefault="006B5634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Титан – металл серого цвета, тугоплавкий, с невысокой плотностью (4,505 г/см</w:t>
      </w:r>
      <w:r w:rsidRPr="004E6C96">
        <w:rPr>
          <w:color w:val="000000"/>
          <w:sz w:val="28"/>
          <w:szCs w:val="28"/>
          <w:vertAlign w:val="superscript"/>
        </w:rPr>
        <w:t>3</w:t>
      </w:r>
      <w:r w:rsidRPr="004E6C96">
        <w:rPr>
          <w:color w:val="000000"/>
          <w:sz w:val="28"/>
          <w:szCs w:val="28"/>
        </w:rPr>
        <w:t xml:space="preserve">). Удельная прочность титана выше, чем у многих легированных конструкционных сталей, поэтому при замене сталей титановыми сплавами можно при равной прочности уменьшить массу детали на 40%. Титан хорошо обрабатывается давлением, сваривается, из него можно изготовить сложные отливки, но обработка резанием затруднительна. Для получения сплавов с улучшенными свойствами его легируют алюминием, хромом, молибденом.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Титан и его сплавы (ГОСТ 19807-74) маркируют буквами "ВТ" и порядковым номером: ВТ1-00, ВТЗ-1, ВТ</w:t>
      </w:r>
      <w:proofErr w:type="gramStart"/>
      <w:r w:rsidRPr="004E6C96">
        <w:rPr>
          <w:color w:val="000000"/>
          <w:sz w:val="28"/>
          <w:szCs w:val="28"/>
        </w:rPr>
        <w:t>4</w:t>
      </w:r>
      <w:proofErr w:type="gramEnd"/>
      <w:r w:rsidRPr="004E6C96">
        <w:rPr>
          <w:color w:val="000000"/>
          <w:sz w:val="28"/>
          <w:szCs w:val="28"/>
        </w:rPr>
        <w:t>, ВТ8, ВТ14.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Пять титановых сплавов обозначены иначе: ОТ4-0, ОТ</w:t>
      </w:r>
      <w:proofErr w:type="gramStart"/>
      <w:r w:rsidRPr="004E6C96">
        <w:rPr>
          <w:color w:val="000000"/>
          <w:sz w:val="28"/>
          <w:szCs w:val="28"/>
        </w:rPr>
        <w:t>4</w:t>
      </w:r>
      <w:proofErr w:type="gramEnd"/>
      <w:r w:rsidRPr="004E6C96">
        <w:rPr>
          <w:color w:val="000000"/>
          <w:sz w:val="28"/>
          <w:szCs w:val="28"/>
        </w:rPr>
        <w:t>, ОТ4-1, ПТ-7М, ПТ-3В.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6F7662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4</w:t>
      </w:r>
      <w:r w:rsidR="004E6C96" w:rsidRPr="004E6C96">
        <w:rPr>
          <w:b/>
          <w:color w:val="000000"/>
          <w:sz w:val="28"/>
          <w:szCs w:val="28"/>
        </w:rPr>
        <w:t>.</w:t>
      </w:r>
      <w:r w:rsidR="006B5634">
        <w:rPr>
          <w:b/>
          <w:color w:val="000000"/>
          <w:sz w:val="28"/>
          <w:szCs w:val="28"/>
        </w:rPr>
        <w:t>4 Магний и его сплавы</w:t>
      </w:r>
    </w:p>
    <w:p w:rsidR="006B5634" w:rsidRDefault="006B5634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Магний – металл светло-серого цвета. Среди промышленных металлов магний обладает наименьшей плотностью (1,74 г/см</w:t>
      </w:r>
      <w:r w:rsidRPr="004E6C96">
        <w:rPr>
          <w:color w:val="000000"/>
          <w:sz w:val="28"/>
          <w:szCs w:val="28"/>
          <w:vertAlign w:val="superscript"/>
        </w:rPr>
        <w:t>3</w:t>
      </w:r>
      <w:r w:rsidRPr="004E6C96">
        <w:rPr>
          <w:color w:val="000000"/>
          <w:sz w:val="28"/>
          <w:szCs w:val="28"/>
        </w:rPr>
        <w:t>). Магний и его сплавы неустойчивы против коррозии, при повышении температуры магний интенсивно окисляется и даже самовоспламеняется. Он обладает малой прочностью и пластичностью, поэтому как конструкционный материал чистый магний не используется. Для повышения химико-механических свойств в магниевые сплавы вводят алюминий, цинк, марганец и другие легирующие добавки.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 xml:space="preserve">Магниевые сплавы подразделяют на </w:t>
      </w:r>
      <w:r w:rsidRPr="004E6C96">
        <w:rPr>
          <w:b/>
          <w:color w:val="000000"/>
          <w:sz w:val="28"/>
          <w:szCs w:val="28"/>
        </w:rPr>
        <w:t>деформируемые</w:t>
      </w:r>
      <w:r w:rsidRPr="004E6C96">
        <w:rPr>
          <w:color w:val="000000"/>
          <w:sz w:val="28"/>
          <w:szCs w:val="28"/>
        </w:rPr>
        <w:t xml:space="preserve"> (ГОСТ 14957-76) и </w:t>
      </w:r>
      <w:r w:rsidRPr="004E6C96">
        <w:rPr>
          <w:b/>
          <w:color w:val="000000"/>
          <w:sz w:val="28"/>
          <w:szCs w:val="28"/>
        </w:rPr>
        <w:t>литейные</w:t>
      </w:r>
      <w:r w:rsidRPr="004E6C96">
        <w:rPr>
          <w:color w:val="000000"/>
          <w:sz w:val="28"/>
          <w:szCs w:val="28"/>
        </w:rPr>
        <w:t xml:space="preserve"> (ГОСТ 2856-79). Первые маркируются буквами "МА", вторые "МЛ". После букв указывается порядковый номер сплава в соответствующем </w:t>
      </w:r>
      <w:proofErr w:type="spellStart"/>
      <w:r w:rsidRPr="004E6C96">
        <w:rPr>
          <w:color w:val="000000"/>
          <w:sz w:val="28"/>
          <w:szCs w:val="28"/>
        </w:rPr>
        <w:t>ГОСТе</w:t>
      </w:r>
      <w:proofErr w:type="spellEnd"/>
      <w:r w:rsidRPr="004E6C96">
        <w:rPr>
          <w:color w:val="000000"/>
          <w:sz w:val="28"/>
          <w:szCs w:val="28"/>
        </w:rPr>
        <w:t xml:space="preserve">. 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Например: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МА1-деформируемый магниевый сплав № 1;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МЛ19-литейный магниевый сплав № 19.</w:t>
      </w:r>
    </w:p>
    <w:p w:rsidR="004E6C96" w:rsidRPr="004E6C96" w:rsidRDefault="004E6C96" w:rsidP="004E6C96">
      <w:pPr>
        <w:ind w:firstLine="426"/>
        <w:jc w:val="both"/>
        <w:rPr>
          <w:color w:val="000000"/>
          <w:sz w:val="28"/>
          <w:szCs w:val="28"/>
        </w:rPr>
      </w:pPr>
    </w:p>
    <w:p w:rsidR="004E6C96" w:rsidRPr="004E6C96" w:rsidRDefault="006F7662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4E6C96" w:rsidRPr="004E6C96">
        <w:rPr>
          <w:b/>
          <w:color w:val="000000"/>
          <w:sz w:val="28"/>
          <w:szCs w:val="28"/>
        </w:rPr>
        <w:t>. Назнач</w:t>
      </w:r>
      <w:r w:rsidR="009B4B6F">
        <w:rPr>
          <w:b/>
          <w:color w:val="000000"/>
          <w:sz w:val="28"/>
          <w:szCs w:val="28"/>
        </w:rPr>
        <w:t>ение сплавов цветных металлов</w:t>
      </w:r>
    </w:p>
    <w:p w:rsidR="004E6C96" w:rsidRPr="004E6C96" w:rsidRDefault="004E6C96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</w:p>
    <w:p w:rsidR="004E6C96" w:rsidRPr="004E6C96" w:rsidRDefault="004E6C96" w:rsidP="004E6C96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Рассмот</w:t>
      </w:r>
      <w:r w:rsidR="009B4B6F">
        <w:rPr>
          <w:color w:val="000000"/>
          <w:sz w:val="28"/>
          <w:szCs w:val="28"/>
        </w:rPr>
        <w:t>ренные сплавы цветных металлов</w:t>
      </w:r>
      <w:r w:rsidRPr="004E6C96">
        <w:rPr>
          <w:color w:val="000000"/>
          <w:sz w:val="28"/>
          <w:szCs w:val="28"/>
        </w:rPr>
        <w:t xml:space="preserve"> используются во многих отраслях нефтегазовой, химической и автомобильной промышленности. Примерное назначение приведено в таблице 1.</w:t>
      </w:r>
      <w:r w:rsidR="007668AA">
        <w:rPr>
          <w:color w:val="000000"/>
          <w:sz w:val="28"/>
          <w:szCs w:val="28"/>
        </w:rPr>
        <w:t>1.</w:t>
      </w:r>
    </w:p>
    <w:p w:rsidR="004E6C96" w:rsidRDefault="004E6C96" w:rsidP="004E6C96">
      <w:pPr>
        <w:pStyle w:val="12"/>
        <w:spacing w:line="240" w:lineRule="auto"/>
        <w:ind w:firstLine="426"/>
        <w:rPr>
          <w:b/>
          <w:color w:val="000000"/>
          <w:sz w:val="28"/>
          <w:szCs w:val="28"/>
        </w:rPr>
      </w:pPr>
    </w:p>
    <w:p w:rsidR="007668AA" w:rsidRDefault="007668AA" w:rsidP="009B4B6F">
      <w:pPr>
        <w:pStyle w:val="12"/>
        <w:spacing w:line="240" w:lineRule="auto"/>
        <w:ind w:firstLine="709"/>
        <w:rPr>
          <w:color w:val="000000"/>
          <w:sz w:val="28"/>
          <w:szCs w:val="28"/>
        </w:rPr>
      </w:pPr>
      <w:r w:rsidRPr="009B4B6F">
        <w:rPr>
          <w:color w:val="000000"/>
          <w:sz w:val="28"/>
          <w:szCs w:val="28"/>
        </w:rPr>
        <w:t xml:space="preserve">Таблица 1.1 </w:t>
      </w:r>
      <w:r w:rsidR="009B4B6F" w:rsidRPr="009B4B6F">
        <w:rPr>
          <w:color w:val="000000"/>
          <w:sz w:val="28"/>
          <w:szCs w:val="28"/>
        </w:rPr>
        <w:noBreakHyphen/>
        <w:t xml:space="preserve"> Назначение сплавов цветных металлов</w:t>
      </w:r>
    </w:p>
    <w:p w:rsidR="006C0DAC" w:rsidRPr="009B4B6F" w:rsidRDefault="006C0DAC" w:rsidP="009B4B6F">
      <w:pPr>
        <w:pStyle w:val="12"/>
        <w:spacing w:line="240" w:lineRule="auto"/>
        <w:ind w:firstLine="709"/>
        <w:rPr>
          <w:color w:val="000000"/>
          <w:sz w:val="28"/>
          <w:szCs w:val="28"/>
        </w:rPr>
      </w:pPr>
    </w:p>
    <w:tbl>
      <w:tblPr>
        <w:tblW w:w="13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0"/>
        <w:gridCol w:w="33"/>
        <w:gridCol w:w="2962"/>
        <w:gridCol w:w="1703"/>
        <w:gridCol w:w="379"/>
        <w:gridCol w:w="4430"/>
        <w:gridCol w:w="10"/>
        <w:gridCol w:w="1816"/>
      </w:tblGrid>
      <w:tr w:rsidR="009B4B6F" w:rsidRPr="00942A7F" w:rsidTr="009B4B6F">
        <w:trPr>
          <w:trHeight w:val="361"/>
          <w:jc w:val="center"/>
        </w:trPr>
        <w:tc>
          <w:tcPr>
            <w:tcW w:w="254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B4B6F" w:rsidRDefault="009B4B6F" w:rsidP="00AE5BB7">
            <w:pPr>
              <w:pStyle w:val="12"/>
              <w:widowControl/>
              <w:spacing w:line="240" w:lineRule="auto"/>
              <w:ind w:left="2327" w:firstLine="135"/>
              <w:jc w:val="right"/>
              <w:rPr>
                <w:color w:val="000000"/>
                <w:sz w:val="20"/>
              </w:rPr>
            </w:pPr>
          </w:p>
        </w:tc>
        <w:tc>
          <w:tcPr>
            <w:tcW w:w="2962" w:type="dxa"/>
            <w:shd w:val="clear" w:color="auto" w:fill="auto"/>
          </w:tcPr>
          <w:p w:rsidR="009B4B6F" w:rsidRPr="00942A7F" w:rsidRDefault="009B4B6F" w:rsidP="0075707A">
            <w:pPr>
              <w:pStyle w:val="12"/>
              <w:spacing w:line="240" w:lineRule="auto"/>
              <w:jc w:val="center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9B4B6F" w:rsidRPr="00942A7F" w:rsidRDefault="009B4B6F" w:rsidP="0075707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Примеры марок</w:t>
            </w:r>
          </w:p>
        </w:tc>
        <w:tc>
          <w:tcPr>
            <w:tcW w:w="4440" w:type="dxa"/>
            <w:gridSpan w:val="2"/>
            <w:shd w:val="clear" w:color="auto" w:fill="auto"/>
          </w:tcPr>
          <w:p w:rsidR="009B4B6F" w:rsidRPr="00942A7F" w:rsidRDefault="009B4B6F" w:rsidP="0075707A">
            <w:pPr>
              <w:pStyle w:val="12"/>
              <w:widowControl/>
              <w:spacing w:line="240" w:lineRule="auto"/>
              <w:jc w:val="center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Назначение</w:t>
            </w:r>
          </w:p>
        </w:tc>
        <w:tc>
          <w:tcPr>
            <w:tcW w:w="1816" w:type="dxa"/>
            <w:tcBorders>
              <w:top w:val="nil"/>
              <w:bottom w:val="nil"/>
            </w:tcBorders>
            <w:shd w:val="clear" w:color="auto" w:fill="auto"/>
          </w:tcPr>
          <w:p w:rsidR="009B4B6F" w:rsidRPr="00942A7F" w:rsidRDefault="009B4B6F" w:rsidP="007668AA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 w:val="restart"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b/>
                <w:i/>
                <w:color w:val="000000"/>
                <w:sz w:val="20"/>
              </w:rPr>
            </w:pPr>
          </w:p>
        </w:tc>
        <w:tc>
          <w:tcPr>
            <w:tcW w:w="9507" w:type="dxa"/>
            <w:gridSpan w:val="5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center"/>
              <w:rPr>
                <w:b/>
                <w:i/>
                <w:color w:val="000000"/>
                <w:sz w:val="20"/>
              </w:rPr>
            </w:pPr>
            <w:r w:rsidRPr="00942A7F">
              <w:rPr>
                <w:b/>
                <w:i/>
                <w:color w:val="000000"/>
                <w:sz w:val="20"/>
              </w:rPr>
              <w:t>Сплавы цветных металлов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b/>
                <w:i/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356426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Деформируемые алюминиевые</w:t>
            </w:r>
          </w:p>
          <w:p w:rsidR="007668AA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 сплавы систем</w:t>
            </w:r>
          </w:p>
          <w:p w:rsidR="007668AA" w:rsidRPr="00356426" w:rsidRDefault="007668AA" w:rsidP="00F80AC2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 </w:t>
            </w:r>
            <w:r w:rsidRPr="00942A7F">
              <w:rPr>
                <w:color w:val="000000"/>
                <w:sz w:val="20"/>
                <w:lang w:val="en-US"/>
              </w:rPr>
              <w:t>Al</w:t>
            </w:r>
            <w:r w:rsidRPr="00942A7F">
              <w:rPr>
                <w:color w:val="000000"/>
                <w:sz w:val="20"/>
              </w:rPr>
              <w:t>-</w:t>
            </w:r>
            <w:proofErr w:type="spellStart"/>
            <w:r w:rsidRPr="00942A7F">
              <w:rPr>
                <w:color w:val="000000"/>
                <w:sz w:val="20"/>
                <w:lang w:val="en-US"/>
              </w:rPr>
              <w:t>Mn</w:t>
            </w:r>
            <w:proofErr w:type="spellEnd"/>
            <w:r w:rsidRPr="00942A7F">
              <w:rPr>
                <w:color w:val="000000"/>
                <w:sz w:val="20"/>
              </w:rPr>
              <w:t xml:space="preserve">, </w:t>
            </w:r>
            <w:r w:rsidRPr="00942A7F">
              <w:rPr>
                <w:color w:val="000000"/>
                <w:sz w:val="20"/>
                <w:lang w:val="en-US"/>
              </w:rPr>
              <w:t>Al</w:t>
            </w:r>
            <w:r w:rsidRPr="00942A7F">
              <w:rPr>
                <w:color w:val="000000"/>
                <w:sz w:val="20"/>
              </w:rPr>
              <w:t>-</w:t>
            </w:r>
            <w:r w:rsidRPr="00942A7F">
              <w:rPr>
                <w:color w:val="000000"/>
                <w:sz w:val="20"/>
                <w:lang w:val="en-US"/>
              </w:rPr>
              <w:t>Mg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proofErr w:type="spellStart"/>
            <w:r w:rsidRPr="00942A7F">
              <w:rPr>
                <w:color w:val="000000"/>
                <w:sz w:val="20"/>
              </w:rPr>
              <w:t>АМц</w:t>
            </w:r>
            <w:proofErr w:type="spellEnd"/>
            <w:r w:rsidRPr="00942A7F">
              <w:rPr>
                <w:color w:val="000000"/>
                <w:sz w:val="20"/>
              </w:rPr>
              <w:t xml:space="preserve">, </w:t>
            </w:r>
            <w:proofErr w:type="spellStart"/>
            <w:r w:rsidRPr="00942A7F">
              <w:rPr>
                <w:color w:val="000000"/>
                <w:sz w:val="20"/>
              </w:rPr>
              <w:t>АМцС</w:t>
            </w:r>
            <w:proofErr w:type="spellEnd"/>
            <w:r w:rsidRPr="00942A7F">
              <w:rPr>
                <w:color w:val="000000"/>
                <w:sz w:val="20"/>
              </w:rPr>
              <w:t>, АМг</w:t>
            </w:r>
            <w:proofErr w:type="gramStart"/>
            <w:r w:rsidRPr="00942A7F">
              <w:rPr>
                <w:color w:val="000000"/>
                <w:sz w:val="20"/>
              </w:rPr>
              <w:t>1</w:t>
            </w:r>
            <w:proofErr w:type="gramEnd"/>
            <w:r w:rsidRPr="00942A7F">
              <w:rPr>
                <w:color w:val="000000"/>
                <w:sz w:val="20"/>
              </w:rPr>
              <w:t>, АМг4, АМг5, АМг6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Для сварных емкостей, для деталей, работающих </w:t>
            </w:r>
          </w:p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в агрессивных средах; для трубопроводов,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заклепок.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Дуралюмины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Д</w:t>
            </w:r>
            <w:proofErr w:type="gramStart"/>
            <w:r w:rsidRPr="00942A7F">
              <w:rPr>
                <w:color w:val="000000"/>
                <w:sz w:val="20"/>
              </w:rPr>
              <w:t>1</w:t>
            </w:r>
            <w:proofErr w:type="gramEnd"/>
            <w:r w:rsidRPr="00942A7F">
              <w:rPr>
                <w:color w:val="000000"/>
                <w:sz w:val="20"/>
              </w:rPr>
              <w:t>, Д16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Лонжероны, шпангоуты, тяги, заклепки и </w:t>
            </w:r>
          </w:p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др. детали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самолетов.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Алюминиевые литейные сплавы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АЛ</w:t>
            </w:r>
            <w:proofErr w:type="gramStart"/>
            <w:r w:rsidRPr="00942A7F">
              <w:rPr>
                <w:color w:val="000000"/>
                <w:sz w:val="20"/>
              </w:rPr>
              <w:t>2</w:t>
            </w:r>
            <w:proofErr w:type="gramEnd"/>
            <w:r w:rsidRPr="00942A7F">
              <w:rPr>
                <w:color w:val="000000"/>
                <w:sz w:val="20"/>
              </w:rPr>
              <w:t>, АЛ3, АЛ4, АЛ8, АЛ19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Для ответственного литья: ползунов, шкивов, </w:t>
            </w:r>
          </w:p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роторов вентиляторов, тонкостенного литья; 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корпуса и арматура приборов и т.д.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Бронзы оловянные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БрОЦСН3-7-5-1, БрОЦС5-5-5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Вкладыши </w:t>
            </w:r>
            <w:proofErr w:type="spellStart"/>
            <w:r w:rsidRPr="00942A7F">
              <w:rPr>
                <w:color w:val="000000"/>
                <w:sz w:val="20"/>
              </w:rPr>
              <w:t>тяжелонагруженных</w:t>
            </w:r>
            <w:proofErr w:type="spellEnd"/>
            <w:r w:rsidRPr="00942A7F">
              <w:rPr>
                <w:color w:val="000000"/>
                <w:sz w:val="20"/>
              </w:rPr>
              <w:t xml:space="preserve"> подшипников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скольжения, деталей арматуры и т.п.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Бронзы </w:t>
            </w:r>
            <w:proofErr w:type="spellStart"/>
            <w:r w:rsidRPr="00942A7F">
              <w:rPr>
                <w:color w:val="000000"/>
                <w:sz w:val="20"/>
              </w:rPr>
              <w:t>безоловянные</w:t>
            </w:r>
            <w:proofErr w:type="spellEnd"/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БрАЖ9-4, БрБ</w:t>
            </w:r>
            <w:proofErr w:type="gramStart"/>
            <w:r w:rsidRPr="00942A7F">
              <w:rPr>
                <w:color w:val="000000"/>
                <w:sz w:val="20"/>
              </w:rPr>
              <w:t>2</w:t>
            </w:r>
            <w:proofErr w:type="gramEnd"/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Для ответственных пружин, мембран, </w:t>
            </w:r>
          </w:p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пружинящих контактов, фланцев, шестерен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и т.д.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Латуни 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Л62, Л98, ЛАМш77-2-0,05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Прутки, проволока, детали арматуры,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proofErr w:type="gramStart"/>
            <w:r w:rsidRPr="00942A7F">
              <w:rPr>
                <w:color w:val="000000"/>
                <w:sz w:val="20"/>
              </w:rPr>
              <w:t>работающие</w:t>
            </w:r>
            <w:proofErr w:type="gramEnd"/>
            <w:r w:rsidRPr="00942A7F">
              <w:rPr>
                <w:color w:val="000000"/>
                <w:sz w:val="20"/>
              </w:rPr>
              <w:t xml:space="preserve"> в морской воде и т.д.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Деформируемые магниевые сплавы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МА5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Для изготовления различных деталей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в авиационной промышленности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Литейные магниевые сплавы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МЛ19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Для высоконагруженных деталей </w:t>
            </w:r>
          </w:p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авиационной промышленности: картеры,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корпуса приборов, фермы шасси и т.п.</w:t>
            </w:r>
          </w:p>
        </w:tc>
        <w:tc>
          <w:tcPr>
            <w:tcW w:w="1826" w:type="dxa"/>
            <w:gridSpan w:val="2"/>
            <w:vMerge/>
            <w:tcBorders>
              <w:top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  <w:tr w:rsidR="007668AA" w:rsidRPr="00942A7F" w:rsidTr="009B4B6F">
        <w:trPr>
          <w:jc w:val="center"/>
        </w:trPr>
        <w:tc>
          <w:tcPr>
            <w:tcW w:w="2510" w:type="dxa"/>
            <w:vMerge/>
            <w:tcBorders>
              <w:top w:val="nil"/>
              <w:bottom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7668AA" w:rsidRPr="00942A7F" w:rsidRDefault="007668AA" w:rsidP="007668A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Титановые сплавы</w:t>
            </w:r>
          </w:p>
        </w:tc>
        <w:tc>
          <w:tcPr>
            <w:tcW w:w="1703" w:type="dxa"/>
            <w:shd w:val="clear" w:color="auto" w:fill="auto"/>
          </w:tcPr>
          <w:p w:rsidR="007668AA" w:rsidRPr="00942A7F" w:rsidRDefault="007668AA" w:rsidP="00AE5BB7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ВТ5 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7668AA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 xml:space="preserve">Для изготовления деталей самолетов, </w:t>
            </w:r>
          </w:p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942A7F">
              <w:rPr>
                <w:color w:val="000000"/>
                <w:sz w:val="20"/>
              </w:rPr>
              <w:t>в химическом машиностроении и т.п.</w:t>
            </w:r>
          </w:p>
        </w:tc>
        <w:tc>
          <w:tcPr>
            <w:tcW w:w="1826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7668AA" w:rsidRPr="00942A7F" w:rsidRDefault="007668AA" w:rsidP="007668A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</w:p>
        </w:tc>
      </w:tr>
    </w:tbl>
    <w:p w:rsidR="00D93FCE" w:rsidRDefault="00F80AC2" w:rsidP="00D93FCE">
      <w:pPr>
        <w:pStyle w:val="12"/>
        <w:spacing w:line="240" w:lineRule="auto"/>
        <w:ind w:firstLine="709"/>
        <w:rPr>
          <w:b/>
          <w:color w:val="000000"/>
          <w:sz w:val="28"/>
          <w:szCs w:val="28"/>
        </w:rPr>
      </w:pPr>
      <w:r w:rsidRPr="00F80AC2">
        <w:rPr>
          <w:b/>
          <w:color w:val="000000"/>
          <w:sz w:val="28"/>
          <w:szCs w:val="28"/>
        </w:rPr>
        <w:lastRenderedPageBreak/>
        <w:t>6</w:t>
      </w:r>
      <w:r w:rsidR="00D93FCE" w:rsidRPr="00F80AC2">
        <w:rPr>
          <w:b/>
          <w:color w:val="000000"/>
          <w:sz w:val="28"/>
          <w:szCs w:val="28"/>
        </w:rPr>
        <w:t xml:space="preserve"> Задание</w:t>
      </w:r>
    </w:p>
    <w:p w:rsidR="00F80AC2" w:rsidRPr="00F80AC2" w:rsidRDefault="00F80AC2" w:rsidP="00D93FCE">
      <w:pPr>
        <w:pStyle w:val="12"/>
        <w:spacing w:line="240" w:lineRule="auto"/>
        <w:ind w:firstLine="709"/>
        <w:rPr>
          <w:color w:val="000000"/>
          <w:sz w:val="28"/>
          <w:szCs w:val="28"/>
        </w:rPr>
      </w:pPr>
    </w:p>
    <w:p w:rsidR="00D93FCE" w:rsidRPr="00F80AC2" w:rsidRDefault="00D93FCE" w:rsidP="00D93FCE">
      <w:pPr>
        <w:pStyle w:val="12"/>
        <w:spacing w:line="240" w:lineRule="auto"/>
        <w:ind w:firstLine="709"/>
        <w:rPr>
          <w:color w:val="000000"/>
          <w:sz w:val="28"/>
          <w:szCs w:val="28"/>
        </w:rPr>
      </w:pPr>
      <w:r w:rsidRPr="00F80AC2">
        <w:rPr>
          <w:color w:val="000000"/>
          <w:sz w:val="28"/>
          <w:szCs w:val="28"/>
        </w:rPr>
        <w:t>Расшифровать марки конструкционных материалов, приведенные в таблице 2. Указать примерное назначение материала. Вариант выдается преподавателем</w:t>
      </w:r>
      <w:r w:rsidR="00F80AC2" w:rsidRPr="00F80AC2">
        <w:rPr>
          <w:color w:val="000000"/>
          <w:sz w:val="28"/>
          <w:szCs w:val="28"/>
        </w:rPr>
        <w:t xml:space="preserve"> (таблица 1.2)</w:t>
      </w:r>
      <w:r w:rsidRPr="00F80AC2">
        <w:rPr>
          <w:color w:val="000000"/>
          <w:sz w:val="28"/>
          <w:szCs w:val="28"/>
        </w:rPr>
        <w:t>.</w:t>
      </w:r>
    </w:p>
    <w:p w:rsidR="00F80AC2" w:rsidRDefault="00F80AC2" w:rsidP="00F80AC2">
      <w:pPr>
        <w:rPr>
          <w:snapToGrid w:val="0"/>
          <w:color w:val="000000"/>
          <w:sz w:val="20"/>
          <w:szCs w:val="20"/>
        </w:rPr>
      </w:pPr>
    </w:p>
    <w:p w:rsidR="00D93FCE" w:rsidRPr="009A7CB5" w:rsidRDefault="00D93FCE" w:rsidP="00D93FCE">
      <w:pPr>
        <w:ind w:firstLine="709"/>
        <w:rPr>
          <w:snapToGrid w:val="0"/>
          <w:color w:val="000000"/>
          <w:sz w:val="28"/>
          <w:szCs w:val="28"/>
        </w:rPr>
      </w:pPr>
      <w:r w:rsidRPr="009A7CB5">
        <w:rPr>
          <w:snapToGrid w:val="0"/>
          <w:color w:val="000000"/>
          <w:sz w:val="28"/>
          <w:szCs w:val="28"/>
        </w:rPr>
        <w:t xml:space="preserve">Таблица </w:t>
      </w:r>
      <w:r w:rsidR="00F80AC2" w:rsidRPr="009A7CB5">
        <w:rPr>
          <w:snapToGrid w:val="0"/>
          <w:color w:val="000000"/>
          <w:sz w:val="28"/>
          <w:szCs w:val="28"/>
        </w:rPr>
        <w:t>1.</w:t>
      </w:r>
      <w:r w:rsidRPr="009A7CB5">
        <w:rPr>
          <w:snapToGrid w:val="0"/>
          <w:color w:val="000000"/>
          <w:sz w:val="28"/>
          <w:szCs w:val="28"/>
        </w:rPr>
        <w:t>2</w:t>
      </w:r>
      <w:r w:rsidR="009A7CB5">
        <w:rPr>
          <w:snapToGrid w:val="0"/>
          <w:color w:val="000000"/>
          <w:sz w:val="28"/>
          <w:szCs w:val="28"/>
        </w:rPr>
        <w:t xml:space="preserve"> – Номер варианта</w:t>
      </w:r>
    </w:p>
    <w:p w:rsidR="00F80AC2" w:rsidRPr="00356426" w:rsidRDefault="00F80AC2" w:rsidP="00D93FCE">
      <w:pPr>
        <w:ind w:firstLine="709"/>
        <w:rPr>
          <w:snapToGrid w:val="0"/>
          <w:color w:val="000000"/>
          <w:sz w:val="20"/>
          <w:szCs w:val="20"/>
        </w:rPr>
      </w:pPr>
    </w:p>
    <w:tbl>
      <w:tblPr>
        <w:tblW w:w="13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0"/>
        <w:gridCol w:w="1272"/>
        <w:gridCol w:w="7938"/>
        <w:gridCol w:w="2243"/>
      </w:tblGrid>
      <w:tr w:rsidR="00F80AC2" w:rsidRPr="00942A7F" w:rsidTr="00AA1D55">
        <w:trPr>
          <w:jc w:val="center"/>
        </w:trPr>
        <w:tc>
          <w:tcPr>
            <w:tcW w:w="2390" w:type="dxa"/>
            <w:vMerge w:val="restart"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AD694F" w:rsidRDefault="00F80AC2" w:rsidP="00F80AC2">
            <w:pPr>
              <w:jc w:val="center"/>
              <w:rPr>
                <w:color w:val="000000"/>
              </w:rPr>
            </w:pPr>
            <w:r w:rsidRPr="00AD694F">
              <w:rPr>
                <w:color w:val="000000"/>
              </w:rPr>
              <w:t>№ варианта</w:t>
            </w:r>
          </w:p>
        </w:tc>
        <w:tc>
          <w:tcPr>
            <w:tcW w:w="7938" w:type="dxa"/>
            <w:shd w:val="clear" w:color="auto" w:fill="auto"/>
          </w:tcPr>
          <w:p w:rsidR="00F80AC2" w:rsidRPr="00AD694F" w:rsidRDefault="00F80AC2" w:rsidP="00F80AC2">
            <w:pPr>
              <w:ind w:left="-108" w:firstLine="567"/>
              <w:jc w:val="center"/>
              <w:rPr>
                <w:color w:val="000000"/>
              </w:rPr>
            </w:pPr>
            <w:r w:rsidRPr="00AD694F">
              <w:rPr>
                <w:color w:val="000000"/>
              </w:rPr>
              <w:t>Марки конструкционных материалов</w:t>
            </w:r>
          </w:p>
        </w:tc>
        <w:tc>
          <w:tcPr>
            <w:tcW w:w="2243" w:type="dxa"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ВСт3кп2, 08Х20Н14С2, Р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 xml:space="preserve">, СЧ25, АМг3, </w:t>
            </w:r>
            <w:proofErr w:type="spellStart"/>
            <w:r w:rsidRPr="009A7CB5">
              <w:rPr>
                <w:color w:val="000000"/>
              </w:rPr>
              <w:t>МООб</w:t>
            </w:r>
            <w:proofErr w:type="spellEnd"/>
            <w:r w:rsidRPr="009A7CB5">
              <w:rPr>
                <w:color w:val="000000"/>
              </w:rPr>
              <w:t>, ВТ1-00, МЛ3</w:t>
            </w:r>
          </w:p>
        </w:tc>
        <w:tc>
          <w:tcPr>
            <w:tcW w:w="2243" w:type="dxa"/>
            <w:vMerge w:val="restart"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11Х11Н2В2МФ, ШХ30, У11, ВЧ45, АЛ19, БрА9Мц2Л, ВТ1-0, МЛ</w:t>
            </w:r>
            <w:proofErr w:type="gramStart"/>
            <w:r w:rsidRPr="009A7CB5">
              <w:rPr>
                <w:color w:val="000000"/>
              </w:rPr>
              <w:t>4</w:t>
            </w:r>
            <w:proofErr w:type="gramEnd"/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AA1D55">
            <w:pPr>
              <w:ind w:left="-108" w:righ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25ХГСА, Р6М5Ф2К8, 50, КЧ50, А</w:t>
            </w:r>
            <w:proofErr w:type="gramStart"/>
            <w:r w:rsidRPr="009A7CB5">
              <w:rPr>
                <w:color w:val="000000"/>
              </w:rPr>
              <w:t>6</w:t>
            </w:r>
            <w:proofErr w:type="gramEnd"/>
            <w:r w:rsidRPr="009A7CB5">
              <w:rPr>
                <w:color w:val="000000"/>
              </w:rPr>
              <w:t>, БрА7Мц15Ж3Н2Ц2, ОТ4-0, МА1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45ХН3МФА, ШХ9, 20пс, АЧС-4, АДОЕ</w:t>
            </w:r>
            <w:proofErr w:type="gramStart"/>
            <w:r w:rsidRPr="009A7CB5">
              <w:rPr>
                <w:color w:val="000000"/>
              </w:rPr>
              <w:t xml:space="preserve"> ,</w:t>
            </w:r>
            <w:proofErr w:type="gramEnd"/>
            <w:r w:rsidRPr="009A7CB5">
              <w:rPr>
                <w:color w:val="000000"/>
              </w:rPr>
              <w:t xml:space="preserve"> БрО4Ц7С5, ОТ4-1, МА2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10Х17Н13М2Т, А20, Ст</w:t>
            </w:r>
            <w:proofErr w:type="gramStart"/>
            <w:r w:rsidRPr="009A7CB5">
              <w:rPr>
                <w:color w:val="000000"/>
              </w:rPr>
              <w:t>6</w:t>
            </w:r>
            <w:proofErr w:type="gramEnd"/>
            <w:r w:rsidRPr="009A7CB5">
              <w:rPr>
                <w:color w:val="000000"/>
              </w:rPr>
              <w:t>, АЧК-4, АЛ33, БрОФ4-0,25; ОТ-4, МЛ19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 xml:space="preserve">Ст5Гпс3, 25Х13Н2, 15кп, АЧВ-1, </w:t>
            </w:r>
            <w:proofErr w:type="spellStart"/>
            <w:r w:rsidRPr="009A7CB5">
              <w:rPr>
                <w:color w:val="000000"/>
              </w:rPr>
              <w:t>АМц</w:t>
            </w:r>
            <w:proofErr w:type="spellEnd"/>
            <w:r w:rsidRPr="009A7CB5">
              <w:rPr>
                <w:color w:val="000000"/>
              </w:rPr>
              <w:t>, ЛС63-2, ВТ5, МЛ15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16Х11Н2ВМФ, А40Г, ШХ15, СЧ10, Д16, ЛА77-2, ВТ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>, МА18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45Х22Н4М3, У13, БСт2пс2, ВЧ100, АЛ25, М2р, ВТ14, МА15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31Х19Н9М8ВТ, Р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>, 45, ЧВГ45, А8, БрСу3Н3Ц3С20Ф, ВТ16, МЛ5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12Х18Н9Т, ШХ15ГС, А20, АЧС-5, АЛ21, ЛЦ40Мц3А, ВТ20, МА17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11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ВСт3пс, 20Х, Р12, АЧВ-2, АК4М4, ЛЖМц59-1-1, ВТ22, МЛ</w:t>
            </w:r>
            <w:proofErr w:type="gramStart"/>
            <w:r w:rsidRPr="009A7CB5">
              <w:rPr>
                <w:color w:val="000000"/>
              </w:rPr>
              <w:t>6</w:t>
            </w:r>
            <w:proofErr w:type="gramEnd"/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12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15Х6СЮ, Р6М5, У13А, АЧК-2, Д12, ЛС59-1, ПТ-7М, МЛ10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13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38Х2МЮА, ВСт4пс2, 50Г, ЖЧН19Х3, А5Е, Л68, ПТ-3В, МА12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 w:val="restart"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14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36Х18Н25С2, А30, ВСт2кп6, КЧ60, АЛ</w:t>
            </w:r>
            <w:proofErr w:type="gramStart"/>
            <w:r w:rsidRPr="009A7CB5">
              <w:rPr>
                <w:color w:val="000000"/>
              </w:rPr>
              <w:t>2</w:t>
            </w:r>
            <w:proofErr w:type="gramEnd"/>
            <w:r w:rsidRPr="009A7CB5">
              <w:rPr>
                <w:color w:val="000000"/>
              </w:rPr>
              <w:t>, БрАЖН10-4-4, ВТ9, МА11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15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AA1D55">
            <w:pPr>
              <w:ind w:left="-108" w:righ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40ХМФА, Р6М3Ф2, А30, ВЧ80, АК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>, БрА7Мц15Ж3Н2Ц2, ВТ5, МЛ8</w:t>
            </w:r>
          </w:p>
        </w:tc>
        <w:tc>
          <w:tcPr>
            <w:tcW w:w="2243" w:type="dxa"/>
            <w:vMerge/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16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Ст</w:t>
            </w:r>
            <w:proofErr w:type="gramStart"/>
            <w:r w:rsidRPr="009A7CB5">
              <w:rPr>
                <w:color w:val="000000"/>
              </w:rPr>
              <w:t>0</w:t>
            </w:r>
            <w:proofErr w:type="gramEnd"/>
            <w:r w:rsidRPr="009A7CB5">
              <w:rPr>
                <w:color w:val="000000"/>
              </w:rPr>
              <w:t>, 30Х13, ШХ6, СЧ15, АМг6, БрА9Ж4Н4Мц1, ВТ1-0, МА21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17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09Х16Н4Б, БСт3Г, ШХ</w:t>
            </w:r>
            <w:proofErr w:type="gramStart"/>
            <w:r w:rsidRPr="009A7CB5">
              <w:rPr>
                <w:color w:val="000000"/>
              </w:rPr>
              <w:t>6</w:t>
            </w:r>
            <w:proofErr w:type="gramEnd"/>
            <w:r w:rsidRPr="009A7CB5">
              <w:rPr>
                <w:color w:val="000000"/>
              </w:rPr>
              <w:t>, СЧ18, Д16, ЛЦ23А6Ж3Мц2, ВТ16, МЛ19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18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45ХН3МФ-Ш, У11, А11, ЧВГ30, АЛ23, ЛАМш77-2-0,05; ВТ5, МА18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19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AA1D55">
            <w:pPr>
              <w:ind w:left="-108" w:righ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14Г2АФ, Р6М2Ф3, ВСт5сп, СЧ24, Д18, БрОФ</w:t>
            </w:r>
            <w:proofErr w:type="gramStart"/>
            <w:r w:rsidRPr="009A7CB5">
              <w:rPr>
                <w:color w:val="000000"/>
              </w:rPr>
              <w:t>6</w:t>
            </w:r>
            <w:proofErr w:type="gramEnd"/>
            <w:r w:rsidRPr="009A7CB5">
              <w:rPr>
                <w:color w:val="000000"/>
              </w:rPr>
              <w:t>,5-0,15; ВТ1-00, МА19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20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15Х7Н2Т-Ш, Р6М5Ф2К8, ШХ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>, КЧ63, АК4М4, ЛК80-3, ВТ22, МЛ8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21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БСт</w:t>
            </w:r>
            <w:proofErr w:type="gramStart"/>
            <w:r w:rsidRPr="009A7CB5">
              <w:rPr>
                <w:color w:val="000000"/>
              </w:rPr>
              <w:t>1</w:t>
            </w:r>
            <w:proofErr w:type="gramEnd"/>
            <w:r w:rsidRPr="009A7CB5">
              <w:rPr>
                <w:color w:val="000000"/>
              </w:rPr>
              <w:t>, 50ХГ, Р6М3Ф2, АЧС-6, АК7, БрКМц3-1, ВТ20, МЛ12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22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08Х18Т1, У10А, 30пс, ВЧ40, АЛ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>, БрО6Ц6С3, ПТ-3В, МА2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23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Р12, 13Х14НВ2ФР, Ст5пс3, СЧ20, АМг</w:t>
            </w:r>
            <w:proofErr w:type="gramStart"/>
            <w:r w:rsidRPr="009A7CB5">
              <w:rPr>
                <w:color w:val="000000"/>
              </w:rPr>
              <w:t>2</w:t>
            </w:r>
            <w:proofErr w:type="gramEnd"/>
            <w:r w:rsidRPr="009A7CB5">
              <w:rPr>
                <w:color w:val="000000"/>
              </w:rPr>
              <w:t>, ЛЦ38Мц2с2, ВТ3, МЛ4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24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AA1D55">
            <w:pPr>
              <w:ind w:left="-108" w:righ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У</w:t>
            </w:r>
            <w:proofErr w:type="gramStart"/>
            <w:r w:rsidRPr="009A7CB5">
              <w:rPr>
                <w:color w:val="000000"/>
              </w:rPr>
              <w:t>9</w:t>
            </w:r>
            <w:proofErr w:type="gramEnd"/>
            <w:r w:rsidRPr="009A7CB5">
              <w:rPr>
                <w:color w:val="000000"/>
              </w:rPr>
              <w:t>, 07Х25Н13, ШХ15, ЖЧН15Д7, АДО, БрАЖНМц9-4-4-1, ВТ14, МА20</w:t>
            </w:r>
          </w:p>
        </w:tc>
        <w:tc>
          <w:tcPr>
            <w:tcW w:w="2243" w:type="dxa"/>
            <w:vMerge/>
            <w:tcBorders>
              <w:top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  <w:tr w:rsidR="00F80AC2" w:rsidRPr="00942A7F" w:rsidTr="00AA1D55">
        <w:trPr>
          <w:jc w:val="center"/>
        </w:trPr>
        <w:tc>
          <w:tcPr>
            <w:tcW w:w="2390" w:type="dxa"/>
            <w:vMerge/>
            <w:tcBorders>
              <w:top w:val="nil"/>
              <w:bottom w:val="nil"/>
            </w:tcBorders>
            <w:shd w:val="clear" w:color="auto" w:fill="auto"/>
          </w:tcPr>
          <w:p w:rsidR="00F80AC2" w:rsidRPr="00F80AC2" w:rsidRDefault="00F80AC2" w:rsidP="00F80AC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</w:tcPr>
          <w:p w:rsidR="00F80AC2" w:rsidRPr="009A7CB5" w:rsidRDefault="00F80AC2" w:rsidP="00F80AC2">
            <w:pPr>
              <w:jc w:val="center"/>
              <w:rPr>
                <w:color w:val="000000"/>
              </w:rPr>
            </w:pPr>
            <w:r w:rsidRPr="009A7CB5">
              <w:rPr>
                <w:color w:val="000000"/>
              </w:rPr>
              <w:t>25</w:t>
            </w:r>
          </w:p>
        </w:tc>
        <w:tc>
          <w:tcPr>
            <w:tcW w:w="7938" w:type="dxa"/>
            <w:shd w:val="clear" w:color="auto" w:fill="auto"/>
          </w:tcPr>
          <w:p w:rsidR="00F80AC2" w:rsidRPr="009A7CB5" w:rsidRDefault="00F80AC2" w:rsidP="00F80AC2">
            <w:pPr>
              <w:ind w:left="-108" w:firstLine="567"/>
              <w:rPr>
                <w:color w:val="000000"/>
              </w:rPr>
            </w:pPr>
            <w:r w:rsidRPr="009A7CB5">
              <w:rPr>
                <w:color w:val="000000"/>
              </w:rPr>
              <w:t>А11, 20Х12ВНМФ, 25пс, ВЧ80, А</w:t>
            </w:r>
            <w:proofErr w:type="gramStart"/>
            <w:r w:rsidRPr="009A7CB5">
              <w:rPr>
                <w:color w:val="000000"/>
              </w:rPr>
              <w:t>7</w:t>
            </w:r>
            <w:proofErr w:type="gramEnd"/>
            <w:r w:rsidRPr="009A7CB5">
              <w:rPr>
                <w:color w:val="000000"/>
              </w:rPr>
              <w:t>, ЛАНКМц75-2-2,5-0,5-0,5; ВТ9, МЛ9</w:t>
            </w:r>
          </w:p>
        </w:tc>
        <w:tc>
          <w:tcPr>
            <w:tcW w:w="2243" w:type="dxa"/>
            <w:vMerge/>
            <w:tcBorders>
              <w:top w:val="nil"/>
              <w:bottom w:val="nil"/>
            </w:tcBorders>
            <w:shd w:val="clear" w:color="auto" w:fill="auto"/>
          </w:tcPr>
          <w:p w:rsidR="00F80AC2" w:rsidRPr="00942A7F" w:rsidRDefault="00F80AC2" w:rsidP="00F80AC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E6C96" w:rsidRDefault="004E6C96" w:rsidP="00F80AC2">
      <w:pPr>
        <w:rPr>
          <w:caps/>
          <w:sz w:val="28"/>
          <w:szCs w:val="28"/>
        </w:rPr>
      </w:pPr>
    </w:p>
    <w:p w:rsidR="00C46BAA" w:rsidRDefault="00C46BAA">
      <w:pPr>
        <w:spacing w:after="200"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C46BAA" w:rsidRPr="00D8150E" w:rsidRDefault="00C46BAA" w:rsidP="00C46BAA">
      <w:pPr>
        <w:ind w:firstLine="567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Расчетно-графическая работа №3</w:t>
      </w:r>
      <w:r w:rsidRPr="00BC6C2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E5BB7" w:rsidRPr="00D8150E">
        <w:rPr>
          <w:b/>
          <w:sz w:val="28"/>
          <w:szCs w:val="28"/>
        </w:rPr>
        <w:t>Кла</w:t>
      </w:r>
      <w:r w:rsidR="00B8016D" w:rsidRPr="00D8150E">
        <w:rPr>
          <w:b/>
          <w:sz w:val="28"/>
          <w:szCs w:val="28"/>
        </w:rPr>
        <w:t>ссификация, маркировка и область применения сталей и ч</w:t>
      </w:r>
      <w:r w:rsidR="00AE5BB7" w:rsidRPr="00D8150E">
        <w:rPr>
          <w:b/>
          <w:sz w:val="28"/>
          <w:szCs w:val="28"/>
        </w:rPr>
        <w:t>угунов</w:t>
      </w:r>
    </w:p>
    <w:p w:rsidR="00C46BAA" w:rsidRDefault="00C46BAA" w:rsidP="002F3031">
      <w:pPr>
        <w:ind w:firstLine="567"/>
        <w:jc w:val="center"/>
        <w:rPr>
          <w:caps/>
          <w:sz w:val="28"/>
          <w:szCs w:val="28"/>
        </w:rPr>
      </w:pP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iCs/>
          <w:color w:val="000000"/>
          <w:sz w:val="28"/>
          <w:szCs w:val="28"/>
        </w:rPr>
      </w:pPr>
      <w:r w:rsidRPr="00AE5BB7">
        <w:rPr>
          <w:b/>
          <w:iCs/>
          <w:color w:val="000000"/>
          <w:sz w:val="28"/>
          <w:szCs w:val="28"/>
        </w:rPr>
        <w:t>1</w:t>
      </w:r>
      <w:r>
        <w:rPr>
          <w:i/>
          <w:iCs/>
          <w:color w:val="000000"/>
          <w:sz w:val="28"/>
          <w:szCs w:val="28"/>
        </w:rPr>
        <w:t xml:space="preserve"> </w:t>
      </w:r>
      <w:r w:rsidRPr="00AE5BB7">
        <w:rPr>
          <w:b/>
          <w:iCs/>
          <w:color w:val="000000"/>
          <w:sz w:val="28"/>
          <w:szCs w:val="28"/>
        </w:rPr>
        <w:t>Цель работы</w:t>
      </w: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iCs/>
          <w:color w:val="000000"/>
          <w:sz w:val="28"/>
          <w:szCs w:val="28"/>
        </w:rPr>
      </w:pP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И</w:t>
      </w:r>
      <w:r w:rsidRPr="00DB19A9">
        <w:rPr>
          <w:color w:val="000000"/>
          <w:sz w:val="28"/>
          <w:szCs w:val="28"/>
        </w:rPr>
        <w:t>зучение классификации, состав</w:t>
      </w:r>
      <w:r>
        <w:rPr>
          <w:color w:val="000000"/>
          <w:sz w:val="28"/>
          <w:szCs w:val="28"/>
        </w:rPr>
        <w:t>а и маркировки сталей и чугунов, а также области их применения.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В различных отраслях промышленного производства наибольшее применение получили чёрные металлические сплавы - стали и чугуны.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Сталь - </w:t>
      </w:r>
      <w:r w:rsidRPr="00DB19A9">
        <w:rPr>
          <w:color w:val="000000"/>
          <w:sz w:val="28"/>
          <w:szCs w:val="28"/>
        </w:rPr>
        <w:t>сплав железа (основа) с углеродом (до 2,14%), всегда содер</w:t>
      </w:r>
      <w:r w:rsidRPr="00DB19A9">
        <w:rPr>
          <w:color w:val="000000"/>
          <w:sz w:val="28"/>
          <w:szCs w:val="28"/>
        </w:rPr>
        <w:softHyphen/>
        <w:t>жит в определенных количествах постоянные примеси: марганец, кремний, серу, фосфор и газы (кислород, азот, водород).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Чугун - </w:t>
      </w:r>
      <w:r w:rsidRPr="00DB19A9">
        <w:rPr>
          <w:color w:val="000000"/>
          <w:sz w:val="28"/>
          <w:szCs w:val="28"/>
        </w:rPr>
        <w:t>сплав железа с углеродом (более 2,14% до 6,67%). Чугун также содержит постоянные примеси и газы.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И в стали, и в чугуны вводят различные легирующие элементы с це</w:t>
      </w:r>
      <w:r w:rsidRPr="00DB19A9">
        <w:rPr>
          <w:color w:val="000000"/>
          <w:sz w:val="28"/>
          <w:szCs w:val="28"/>
        </w:rPr>
        <w:softHyphen/>
        <w:t>лью повышения механических характеристик и получения специальных свойств.</w:t>
      </w: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E5BB7" w:rsidRPr="00AE5BB7" w:rsidRDefault="00AE5BB7" w:rsidP="00AE5BB7">
      <w:pPr>
        <w:widowControl w:val="0"/>
        <w:shd w:val="clear" w:color="auto" w:fill="FFFFFF"/>
        <w:tabs>
          <w:tab w:val="left" w:pos="739"/>
          <w:tab w:val="left" w:leader="dot" w:pos="8616"/>
        </w:tabs>
        <w:autoSpaceDE w:val="0"/>
        <w:autoSpaceDN w:val="0"/>
        <w:adjustRightInd w:val="0"/>
        <w:ind w:firstLine="438"/>
        <w:rPr>
          <w:b/>
          <w:spacing w:val="-14"/>
          <w:sz w:val="28"/>
          <w:szCs w:val="28"/>
        </w:rPr>
      </w:pPr>
      <w:r w:rsidRPr="00AE5BB7">
        <w:rPr>
          <w:b/>
          <w:spacing w:val="-1"/>
          <w:sz w:val="28"/>
          <w:szCs w:val="28"/>
        </w:rPr>
        <w:t xml:space="preserve">2 </w:t>
      </w:r>
      <w:r w:rsidR="00F50D91" w:rsidRPr="00AE5BB7">
        <w:rPr>
          <w:b/>
          <w:color w:val="000000"/>
          <w:sz w:val="28"/>
          <w:szCs w:val="28"/>
        </w:rPr>
        <w:t>Класси</w:t>
      </w:r>
      <w:r w:rsidR="00F50D91">
        <w:rPr>
          <w:b/>
          <w:color w:val="000000"/>
          <w:sz w:val="28"/>
          <w:szCs w:val="28"/>
        </w:rPr>
        <w:t>ф</w:t>
      </w:r>
      <w:r w:rsidR="00F50D91" w:rsidRPr="00AE5BB7">
        <w:rPr>
          <w:b/>
          <w:color w:val="000000"/>
          <w:sz w:val="28"/>
          <w:szCs w:val="28"/>
        </w:rPr>
        <w:t>икация и маркировка</w:t>
      </w:r>
      <w:r w:rsidR="00F50D91">
        <w:rPr>
          <w:b/>
          <w:color w:val="000000"/>
          <w:sz w:val="28"/>
          <w:szCs w:val="28"/>
        </w:rPr>
        <w:t xml:space="preserve"> сталей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Стали классифицируют </w:t>
      </w:r>
      <w:r w:rsidRPr="00DB19A9">
        <w:rPr>
          <w:color w:val="000000"/>
          <w:sz w:val="28"/>
          <w:szCs w:val="28"/>
        </w:rPr>
        <w:t>по следующим признакам: химическому со</w:t>
      </w:r>
      <w:r w:rsidRPr="00DB19A9">
        <w:rPr>
          <w:color w:val="000000"/>
          <w:sz w:val="28"/>
          <w:szCs w:val="28"/>
        </w:rPr>
        <w:softHyphen/>
        <w:t xml:space="preserve">ставу, способу производства, качеству, степени </w:t>
      </w:r>
      <w:proofErr w:type="spellStart"/>
      <w:r w:rsidRPr="00DB19A9">
        <w:rPr>
          <w:color w:val="000000"/>
          <w:sz w:val="28"/>
          <w:szCs w:val="28"/>
        </w:rPr>
        <w:t>раскисления</w:t>
      </w:r>
      <w:proofErr w:type="spellEnd"/>
      <w:r w:rsidRPr="00DB19A9">
        <w:rPr>
          <w:color w:val="000000"/>
          <w:sz w:val="28"/>
          <w:szCs w:val="28"/>
        </w:rPr>
        <w:t>, назначению и структуре.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По химическому составу </w:t>
      </w:r>
      <w:r w:rsidRPr="00DB19A9">
        <w:rPr>
          <w:color w:val="000000"/>
          <w:sz w:val="28"/>
          <w:szCs w:val="28"/>
        </w:rPr>
        <w:t>различают стали углеродистые и легированные. Сталь, содержащая железо, углерод и постоянные примеси в количестве до 0,5-0,8%М</w:t>
      </w:r>
      <w:proofErr w:type="gramStart"/>
      <w:r w:rsidRPr="00DB19A9">
        <w:rPr>
          <w:color w:val="000000"/>
          <w:sz w:val="28"/>
          <w:szCs w:val="28"/>
          <w:lang w:val="en-US"/>
        </w:rPr>
        <w:t>n</w:t>
      </w:r>
      <w:proofErr w:type="gramEnd"/>
      <w:r w:rsidRPr="00DB19A9">
        <w:rPr>
          <w:color w:val="000000"/>
          <w:sz w:val="28"/>
          <w:szCs w:val="28"/>
        </w:rPr>
        <w:t>; 0,3-0,4%</w:t>
      </w:r>
      <w:r w:rsidRPr="00DB19A9">
        <w:rPr>
          <w:color w:val="000000"/>
          <w:sz w:val="28"/>
          <w:szCs w:val="28"/>
          <w:lang w:val="en-US"/>
        </w:rPr>
        <w:t>Si</w:t>
      </w:r>
      <w:r w:rsidRPr="00DB19A9">
        <w:rPr>
          <w:color w:val="000000"/>
          <w:sz w:val="28"/>
          <w:szCs w:val="28"/>
        </w:rPr>
        <w:t xml:space="preserve"> (содержание серы и фосфора определяются качеством стали) называется </w:t>
      </w:r>
      <w:r w:rsidRPr="00DB19A9">
        <w:rPr>
          <w:i/>
          <w:iCs/>
          <w:color w:val="000000"/>
          <w:sz w:val="28"/>
          <w:szCs w:val="28"/>
        </w:rPr>
        <w:t>углеродистой.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proofErr w:type="gramStart"/>
      <w:r w:rsidRPr="00DB19A9">
        <w:rPr>
          <w:color w:val="000000"/>
          <w:sz w:val="28"/>
          <w:szCs w:val="28"/>
        </w:rPr>
        <w:t>Если же в процессе выплавки стали к ней добавляют легирующие элементы - хром, никель, ванадий и др., а также марганец и кремний в по</w:t>
      </w:r>
      <w:r w:rsidRPr="00DB19A9">
        <w:rPr>
          <w:color w:val="000000"/>
          <w:sz w:val="28"/>
          <w:szCs w:val="28"/>
        </w:rPr>
        <w:softHyphen/>
        <w:t>вышенном количестве по сравнению с углеродистой, то такую сталь назы</w:t>
      </w:r>
      <w:r w:rsidRPr="00DB19A9">
        <w:rPr>
          <w:color w:val="000000"/>
          <w:sz w:val="28"/>
          <w:szCs w:val="28"/>
        </w:rPr>
        <w:softHyphen/>
        <w:t xml:space="preserve">вают </w:t>
      </w:r>
      <w:r w:rsidRPr="00DB19A9">
        <w:rPr>
          <w:i/>
          <w:iCs/>
          <w:color w:val="000000"/>
          <w:sz w:val="28"/>
          <w:szCs w:val="28"/>
        </w:rPr>
        <w:t>легированной.</w:t>
      </w:r>
      <w:proofErr w:type="gramEnd"/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Углеродистые стали </w:t>
      </w:r>
      <w:r w:rsidRPr="00DB19A9">
        <w:rPr>
          <w:color w:val="000000"/>
          <w:sz w:val="28"/>
          <w:szCs w:val="28"/>
        </w:rPr>
        <w:t xml:space="preserve">по содержанию в них углерода подразделяют </w:t>
      </w:r>
      <w:proofErr w:type="gramStart"/>
      <w:r w:rsidRPr="00DB19A9">
        <w:rPr>
          <w:color w:val="000000"/>
          <w:sz w:val="28"/>
          <w:szCs w:val="28"/>
        </w:rPr>
        <w:t>на</w:t>
      </w:r>
      <w:proofErr w:type="gramEnd"/>
      <w:r w:rsidRPr="00DB19A9">
        <w:rPr>
          <w:color w:val="000000"/>
          <w:sz w:val="28"/>
          <w:szCs w:val="28"/>
        </w:rPr>
        <w:t xml:space="preserve"> низкоуглеродистые (до 0,3 % С), среднеуглеродистые (0,3 - 0,7%С) и высокоуглеродистые (более 0,7 % С).</w:t>
      </w:r>
    </w:p>
    <w:p w:rsidR="00AE5BB7" w:rsidRPr="00DB19A9" w:rsidRDefault="00AE5BB7" w:rsidP="00AE5BB7">
      <w:pPr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Легированные стали в зависимости от наличия в них легирующих элементов называют хромистыми, кремнистыми, хромоникелевыми и т.п., а в зависимости от общего содержания легирующих элементов подразделяют </w:t>
      </w:r>
      <w:proofErr w:type="gramStart"/>
      <w:r w:rsidRPr="00DB19A9">
        <w:rPr>
          <w:color w:val="000000"/>
          <w:sz w:val="28"/>
          <w:szCs w:val="28"/>
        </w:rPr>
        <w:t>на</w:t>
      </w:r>
      <w:proofErr w:type="gramEnd"/>
      <w:r w:rsidRPr="00DB19A9">
        <w:rPr>
          <w:color w:val="000000"/>
          <w:sz w:val="28"/>
          <w:szCs w:val="28"/>
        </w:rPr>
        <w:t xml:space="preserve"> низколегированные - до 3 %, среднелегированные от 3 до 10 % и высоколегированные - более 10 %.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По способу производства </w:t>
      </w:r>
      <w:r w:rsidRPr="00DB19A9">
        <w:rPr>
          <w:color w:val="000000"/>
          <w:sz w:val="28"/>
          <w:szCs w:val="28"/>
        </w:rPr>
        <w:t xml:space="preserve">различают стали мартеновские (выплавка в мартеновских печах) – переработка чугуна, металлического лома и отходов металлургического производства; бессемеровские (конвертерные) – выплавляемые в конверторах с продувкой кислородом, однородны по составу, имеют низкое содержание азота, серы и фосфора; электростали, </w:t>
      </w:r>
      <w:r w:rsidRPr="00DB19A9">
        <w:rPr>
          <w:color w:val="000000"/>
          <w:sz w:val="28"/>
          <w:szCs w:val="28"/>
        </w:rPr>
        <w:lastRenderedPageBreak/>
        <w:t>выплавляемые в электрических печах, по качеству превосходят все остальные виды и, наконец, стали особых методов выплавки (индукционный нагрев, магнитное перемешивание и т.д.).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proofErr w:type="gramStart"/>
      <w:r w:rsidRPr="00DB19A9">
        <w:rPr>
          <w:i/>
          <w:iCs/>
          <w:color w:val="000000"/>
          <w:sz w:val="28"/>
          <w:szCs w:val="28"/>
        </w:rPr>
        <w:t xml:space="preserve">По качеству </w:t>
      </w:r>
      <w:r w:rsidRPr="00DB19A9">
        <w:rPr>
          <w:color w:val="000000"/>
          <w:sz w:val="28"/>
          <w:szCs w:val="28"/>
        </w:rPr>
        <w:t>стали классифицируют на обыкновенного качества, качественные, высококачественные и особо высококачественные.</w:t>
      </w:r>
      <w:proofErr w:type="gramEnd"/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Критерием качества стали является, главным образом, содержание вредных примесей - серы и фосфора. Стали обыкновенного качества содержат до 0,060 % </w:t>
      </w:r>
      <w:r w:rsidRPr="00DB19A9">
        <w:rPr>
          <w:color w:val="000000"/>
          <w:sz w:val="28"/>
          <w:szCs w:val="28"/>
          <w:lang w:val="en-US"/>
        </w:rPr>
        <w:t>S</w:t>
      </w:r>
      <w:r w:rsidRPr="00DB19A9">
        <w:rPr>
          <w:color w:val="000000"/>
          <w:sz w:val="28"/>
          <w:szCs w:val="28"/>
        </w:rPr>
        <w:t xml:space="preserve"> и 0,070 % </w:t>
      </w:r>
      <w:proofErr w:type="gramStart"/>
      <w:r w:rsidRPr="00DB19A9">
        <w:rPr>
          <w:color w:val="000000"/>
          <w:sz w:val="28"/>
          <w:szCs w:val="28"/>
        </w:rPr>
        <w:t>Р</w:t>
      </w:r>
      <w:proofErr w:type="gramEnd"/>
      <w:r w:rsidRPr="00DB19A9">
        <w:rPr>
          <w:color w:val="000000"/>
          <w:sz w:val="28"/>
          <w:szCs w:val="28"/>
        </w:rPr>
        <w:t xml:space="preserve">, качественные - до 0,040 % </w:t>
      </w:r>
      <w:r w:rsidRPr="00DB19A9">
        <w:rPr>
          <w:color w:val="000000"/>
          <w:sz w:val="28"/>
          <w:szCs w:val="28"/>
          <w:lang w:val="en-US"/>
        </w:rPr>
        <w:t>S</w:t>
      </w:r>
      <w:r w:rsidRPr="00DB19A9">
        <w:rPr>
          <w:color w:val="000000"/>
          <w:sz w:val="28"/>
          <w:szCs w:val="28"/>
        </w:rPr>
        <w:t xml:space="preserve"> и 0,035 % Р, высококачественные - не более 0,025 % </w:t>
      </w:r>
      <w:r w:rsidRPr="00DB19A9">
        <w:rPr>
          <w:color w:val="000000"/>
          <w:sz w:val="28"/>
          <w:szCs w:val="28"/>
          <w:lang w:val="en-US"/>
        </w:rPr>
        <w:t>S</w:t>
      </w:r>
      <w:r w:rsidRPr="00DB19A9">
        <w:rPr>
          <w:color w:val="000000"/>
          <w:sz w:val="28"/>
          <w:szCs w:val="28"/>
        </w:rPr>
        <w:t xml:space="preserve"> и 0,025 % Р, а особо высококачественные - не более 0,015 % </w:t>
      </w:r>
      <w:r w:rsidRPr="00DB19A9">
        <w:rPr>
          <w:color w:val="000000"/>
          <w:sz w:val="28"/>
          <w:szCs w:val="28"/>
          <w:lang w:val="en-US"/>
        </w:rPr>
        <w:t>S</w:t>
      </w:r>
      <w:r w:rsidRPr="00DB19A9">
        <w:rPr>
          <w:color w:val="000000"/>
          <w:sz w:val="28"/>
          <w:szCs w:val="28"/>
        </w:rPr>
        <w:t xml:space="preserve"> и 0,025 % Р.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Необходимо отметить, что углеродистые стали могут быть обыкно</w:t>
      </w:r>
      <w:r w:rsidRPr="00DB19A9">
        <w:rPr>
          <w:color w:val="000000"/>
          <w:sz w:val="28"/>
          <w:szCs w:val="28"/>
        </w:rPr>
        <w:softHyphen/>
        <w:t>венного качества и качественные, а легированные только качественные или высококачественные (</w:t>
      </w:r>
      <w:proofErr w:type="gramStart"/>
      <w:r w:rsidRPr="00DB19A9">
        <w:rPr>
          <w:color w:val="000000"/>
          <w:sz w:val="28"/>
          <w:szCs w:val="28"/>
        </w:rPr>
        <w:t>особо высококачественные</w:t>
      </w:r>
      <w:proofErr w:type="gramEnd"/>
      <w:r w:rsidRPr="00DB19A9">
        <w:rPr>
          <w:color w:val="000000"/>
          <w:sz w:val="28"/>
          <w:szCs w:val="28"/>
        </w:rPr>
        <w:t>).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По степени </w:t>
      </w:r>
      <w:proofErr w:type="spellStart"/>
      <w:r w:rsidRPr="00DB19A9">
        <w:rPr>
          <w:i/>
          <w:iCs/>
          <w:color w:val="000000"/>
          <w:sz w:val="28"/>
          <w:szCs w:val="28"/>
        </w:rPr>
        <w:t>раскисления</w:t>
      </w:r>
      <w:proofErr w:type="spellEnd"/>
      <w:r w:rsidRPr="00DB19A9">
        <w:rPr>
          <w:i/>
          <w:iCs/>
          <w:color w:val="000000"/>
          <w:sz w:val="28"/>
          <w:szCs w:val="28"/>
        </w:rPr>
        <w:t xml:space="preserve"> </w:t>
      </w:r>
      <w:r w:rsidRPr="00DB19A9">
        <w:rPr>
          <w:color w:val="000000"/>
          <w:sz w:val="28"/>
          <w:szCs w:val="28"/>
        </w:rPr>
        <w:t>стали делят на спокойные (</w:t>
      </w:r>
      <w:proofErr w:type="spellStart"/>
      <w:r w:rsidRPr="00DB19A9">
        <w:rPr>
          <w:color w:val="000000"/>
          <w:sz w:val="28"/>
          <w:szCs w:val="28"/>
        </w:rPr>
        <w:t>сп</w:t>
      </w:r>
      <w:proofErr w:type="spellEnd"/>
      <w:r w:rsidRPr="00DB19A9">
        <w:rPr>
          <w:color w:val="000000"/>
          <w:sz w:val="28"/>
          <w:szCs w:val="28"/>
        </w:rPr>
        <w:t xml:space="preserve">) - полностью </w:t>
      </w:r>
      <w:proofErr w:type="spellStart"/>
      <w:r w:rsidRPr="00DB19A9">
        <w:rPr>
          <w:color w:val="000000"/>
          <w:sz w:val="28"/>
          <w:szCs w:val="28"/>
        </w:rPr>
        <w:t>раскисленные</w:t>
      </w:r>
      <w:proofErr w:type="spellEnd"/>
      <w:r w:rsidRPr="00DB19A9">
        <w:rPr>
          <w:color w:val="000000"/>
          <w:sz w:val="28"/>
          <w:szCs w:val="28"/>
        </w:rPr>
        <w:t xml:space="preserve"> ферромарганцем, </w:t>
      </w:r>
      <w:proofErr w:type="spellStart"/>
      <w:r w:rsidRPr="00DB19A9">
        <w:rPr>
          <w:color w:val="000000"/>
          <w:sz w:val="28"/>
          <w:szCs w:val="28"/>
        </w:rPr>
        <w:t>феррокремнием</w:t>
      </w:r>
      <w:proofErr w:type="spellEnd"/>
      <w:r w:rsidRPr="00DB19A9">
        <w:rPr>
          <w:color w:val="000000"/>
          <w:sz w:val="28"/>
          <w:szCs w:val="28"/>
        </w:rPr>
        <w:t xml:space="preserve"> и алюминием; кипящие (</w:t>
      </w:r>
      <w:proofErr w:type="spellStart"/>
      <w:r w:rsidRPr="00DB19A9">
        <w:rPr>
          <w:color w:val="000000"/>
          <w:sz w:val="28"/>
          <w:szCs w:val="28"/>
        </w:rPr>
        <w:t>кп</w:t>
      </w:r>
      <w:proofErr w:type="spellEnd"/>
      <w:r w:rsidRPr="00DB19A9">
        <w:rPr>
          <w:color w:val="000000"/>
          <w:sz w:val="28"/>
          <w:szCs w:val="28"/>
        </w:rPr>
        <w:t xml:space="preserve">) - частично </w:t>
      </w:r>
      <w:proofErr w:type="spellStart"/>
      <w:r w:rsidRPr="00DB19A9">
        <w:rPr>
          <w:color w:val="000000"/>
          <w:sz w:val="28"/>
          <w:szCs w:val="28"/>
        </w:rPr>
        <w:t>раскисленные</w:t>
      </w:r>
      <w:proofErr w:type="spellEnd"/>
      <w:r w:rsidRPr="00DB19A9">
        <w:rPr>
          <w:color w:val="000000"/>
          <w:sz w:val="28"/>
          <w:szCs w:val="28"/>
        </w:rPr>
        <w:t xml:space="preserve"> только ферромарганцем, в ней сохраняется много окиси железа, которая взаимодействует с углеродом, выделяя газ </w:t>
      </w:r>
      <w:proofErr w:type="gramStart"/>
      <w:r w:rsidRPr="00DB19A9">
        <w:rPr>
          <w:color w:val="000000"/>
          <w:sz w:val="28"/>
          <w:szCs w:val="28"/>
        </w:rPr>
        <w:t>СО</w:t>
      </w:r>
      <w:proofErr w:type="gramEnd"/>
      <w:r w:rsidRPr="00DB19A9">
        <w:rPr>
          <w:color w:val="000000"/>
          <w:sz w:val="28"/>
          <w:szCs w:val="28"/>
        </w:rPr>
        <w:t xml:space="preserve"> (пузырьки газа создают впечатление “кипения”); полуспокойные (</w:t>
      </w:r>
      <w:proofErr w:type="spellStart"/>
      <w:r w:rsidRPr="00DB19A9">
        <w:rPr>
          <w:color w:val="000000"/>
          <w:sz w:val="28"/>
          <w:szCs w:val="28"/>
        </w:rPr>
        <w:t>пс</w:t>
      </w:r>
      <w:proofErr w:type="spellEnd"/>
      <w:r w:rsidRPr="00DB19A9">
        <w:rPr>
          <w:color w:val="000000"/>
          <w:sz w:val="28"/>
          <w:szCs w:val="28"/>
        </w:rPr>
        <w:t xml:space="preserve">) – </w:t>
      </w:r>
      <w:proofErr w:type="spellStart"/>
      <w:r w:rsidRPr="00DB19A9">
        <w:rPr>
          <w:color w:val="000000"/>
          <w:sz w:val="28"/>
          <w:szCs w:val="28"/>
        </w:rPr>
        <w:t>раскисленные</w:t>
      </w:r>
      <w:proofErr w:type="spellEnd"/>
      <w:r w:rsidRPr="00DB19A9">
        <w:rPr>
          <w:color w:val="000000"/>
          <w:sz w:val="28"/>
          <w:szCs w:val="28"/>
        </w:rPr>
        <w:t xml:space="preserve"> ферромарганцем и алюминием – промежуточное положение между кипящей и спокойной сталями. Степень </w:t>
      </w:r>
      <w:proofErr w:type="spellStart"/>
      <w:r w:rsidRPr="00DB19A9">
        <w:rPr>
          <w:color w:val="000000"/>
          <w:sz w:val="28"/>
          <w:szCs w:val="28"/>
        </w:rPr>
        <w:t>раскисления</w:t>
      </w:r>
      <w:proofErr w:type="spellEnd"/>
      <w:r w:rsidRPr="00DB19A9">
        <w:rPr>
          <w:color w:val="000000"/>
          <w:sz w:val="28"/>
          <w:szCs w:val="28"/>
        </w:rPr>
        <w:t xml:space="preserve"> стали указывается в конце обозначения марки, например, Ст3кп, БСт2пс, ВСт1сп.</w:t>
      </w:r>
    </w:p>
    <w:p w:rsidR="00AE5BB7" w:rsidRP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 xml:space="preserve">По назначению </w:t>
      </w:r>
      <w:r w:rsidRPr="00DB19A9">
        <w:rPr>
          <w:color w:val="000000"/>
          <w:sz w:val="28"/>
          <w:szCs w:val="28"/>
        </w:rPr>
        <w:t>стали подразделяют на конструкционные (для изготовления деталей машин и конструкций), инструментальные (для различного рода инструмента) и специальные стали с особыми свойствами (с коэффициентом расширения, магнитные и др.).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i/>
          <w:iCs/>
          <w:color w:val="000000"/>
          <w:sz w:val="28"/>
          <w:szCs w:val="28"/>
        </w:rPr>
        <w:t>Маркировка сталей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Для сталей в России принята буквенно-цифровая маркировка. Цифры и буквы указывают на приблизительный состав стали.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1. Углеродистые конструкционные стали обыкновенного качества в соответствии с ГОСТ380-88 поставляют трех групп: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- группа А - с гарантируемыми структурой и механическими свойствами</w:t>
      </w:r>
      <w:proofErr w:type="gramStart"/>
      <w:r w:rsidRPr="00DB19A9">
        <w:rPr>
          <w:color w:val="000000"/>
          <w:sz w:val="28"/>
          <w:szCs w:val="28"/>
        </w:rPr>
        <w:t xml:space="preserve"> (</w:t>
      </w:r>
      <w:r w:rsidRPr="00DB19A9">
        <w:rPr>
          <w:color w:val="000000"/>
          <w:position w:val="-10"/>
          <w:sz w:val="28"/>
          <w:szCs w:val="28"/>
        </w:rPr>
        <w:object w:dxaOrig="1020" w:dyaOrig="340">
          <v:shape id="_x0000_i1063" type="#_x0000_t75" style="width:51pt;height:17.25pt" o:ole="">
            <v:imagedata r:id="rId87" o:title=""/>
          </v:shape>
          <o:OLEObject Type="Embed" ProgID="Equation.3" ShapeID="_x0000_i1063" DrawAspect="Content" ObjectID="_1578727017" r:id="rId88"/>
        </w:object>
      </w:r>
      <w:r w:rsidRPr="00DB19A9">
        <w:rPr>
          <w:color w:val="000000"/>
          <w:sz w:val="28"/>
          <w:szCs w:val="28"/>
        </w:rPr>
        <w:t>);</w:t>
      </w:r>
      <w:proofErr w:type="gramEnd"/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- группа</w:t>
      </w:r>
      <w:proofErr w:type="gramStart"/>
      <w:r w:rsidRPr="00DB19A9">
        <w:rPr>
          <w:color w:val="000000"/>
          <w:sz w:val="28"/>
          <w:szCs w:val="28"/>
        </w:rPr>
        <w:t xml:space="preserve"> Б</w:t>
      </w:r>
      <w:proofErr w:type="gramEnd"/>
      <w:r w:rsidRPr="00DB19A9">
        <w:rPr>
          <w:color w:val="000000"/>
          <w:sz w:val="28"/>
          <w:szCs w:val="28"/>
        </w:rPr>
        <w:t xml:space="preserve"> - с гарантируемым химическим составом, допускается наличие хрома, никеля, меди в количестве не более 0,30 % каждого элемента; 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- группа</w:t>
      </w:r>
      <w:proofErr w:type="gramStart"/>
      <w:r w:rsidRPr="00DB19A9">
        <w:rPr>
          <w:color w:val="000000"/>
          <w:sz w:val="28"/>
          <w:szCs w:val="28"/>
        </w:rPr>
        <w:t xml:space="preserve"> В</w:t>
      </w:r>
      <w:proofErr w:type="gramEnd"/>
      <w:r w:rsidRPr="00DB19A9">
        <w:rPr>
          <w:color w:val="000000"/>
          <w:sz w:val="28"/>
          <w:szCs w:val="28"/>
        </w:rPr>
        <w:t xml:space="preserve"> - с гарантируемыми механическими свойствами и химическим составом.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Маркируют стали обыкновенного качества буквами </w:t>
      </w:r>
      <w:proofErr w:type="spellStart"/>
      <w:proofErr w:type="gramStart"/>
      <w:r w:rsidRPr="00DB19A9">
        <w:rPr>
          <w:color w:val="000000"/>
          <w:sz w:val="28"/>
          <w:szCs w:val="28"/>
        </w:rPr>
        <w:t>Ст</w:t>
      </w:r>
      <w:proofErr w:type="spellEnd"/>
      <w:proofErr w:type="gramEnd"/>
      <w:r w:rsidRPr="00DB19A9">
        <w:rPr>
          <w:color w:val="000000"/>
          <w:sz w:val="28"/>
          <w:szCs w:val="28"/>
        </w:rPr>
        <w:t xml:space="preserve"> и условным номером от 0 до 6. 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Если сталь относится к группе</w:t>
      </w:r>
      <w:proofErr w:type="gramStart"/>
      <w:r w:rsidRPr="00DB19A9">
        <w:rPr>
          <w:color w:val="000000"/>
          <w:sz w:val="28"/>
          <w:szCs w:val="28"/>
        </w:rPr>
        <w:t xml:space="preserve"> А</w:t>
      </w:r>
      <w:proofErr w:type="gramEnd"/>
      <w:r w:rsidRPr="00DB19A9">
        <w:rPr>
          <w:color w:val="000000"/>
          <w:sz w:val="28"/>
          <w:szCs w:val="28"/>
        </w:rPr>
        <w:t xml:space="preserve">, то обозначение группы в марке не указывают: </w:t>
      </w:r>
      <w:proofErr w:type="spellStart"/>
      <w:r w:rsidRPr="00DB19A9">
        <w:rPr>
          <w:color w:val="000000"/>
          <w:sz w:val="28"/>
          <w:szCs w:val="28"/>
        </w:rPr>
        <w:t>СтО</w:t>
      </w:r>
      <w:proofErr w:type="spellEnd"/>
      <w:r w:rsidRPr="00DB19A9">
        <w:rPr>
          <w:color w:val="000000"/>
          <w:sz w:val="28"/>
          <w:szCs w:val="28"/>
        </w:rPr>
        <w:t>, Ст</w:t>
      </w:r>
      <w:proofErr w:type="gramStart"/>
      <w:r w:rsidRPr="00DB19A9">
        <w:rPr>
          <w:color w:val="000000"/>
          <w:sz w:val="28"/>
          <w:szCs w:val="28"/>
        </w:rPr>
        <w:t>1</w:t>
      </w:r>
      <w:proofErr w:type="gramEnd"/>
      <w:r w:rsidRPr="00DB19A9">
        <w:rPr>
          <w:color w:val="000000"/>
          <w:sz w:val="28"/>
          <w:szCs w:val="28"/>
        </w:rPr>
        <w:t>, Ст2...Ст</w:t>
      </w:r>
      <w:proofErr w:type="gramStart"/>
      <w:r w:rsidRPr="00DB19A9">
        <w:rPr>
          <w:color w:val="000000"/>
          <w:sz w:val="28"/>
          <w:szCs w:val="28"/>
        </w:rPr>
        <w:t>6</w:t>
      </w:r>
      <w:proofErr w:type="gramEnd"/>
      <w:r w:rsidRPr="00DB19A9">
        <w:rPr>
          <w:color w:val="000000"/>
          <w:sz w:val="28"/>
          <w:szCs w:val="28"/>
        </w:rPr>
        <w:t>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Если сталь относится к группе</w:t>
      </w:r>
      <w:proofErr w:type="gramStart"/>
      <w:r w:rsidRPr="00DB19A9">
        <w:rPr>
          <w:color w:val="000000"/>
          <w:sz w:val="28"/>
          <w:szCs w:val="28"/>
        </w:rPr>
        <w:t xml:space="preserve"> Б</w:t>
      </w:r>
      <w:proofErr w:type="gramEnd"/>
      <w:r w:rsidRPr="00DB19A9">
        <w:rPr>
          <w:color w:val="000000"/>
          <w:sz w:val="28"/>
          <w:szCs w:val="28"/>
        </w:rPr>
        <w:t xml:space="preserve">, то в начале марки ставят букву "Б": </w:t>
      </w:r>
      <w:proofErr w:type="spellStart"/>
      <w:r w:rsidRPr="00DB19A9">
        <w:rPr>
          <w:color w:val="000000"/>
          <w:sz w:val="28"/>
          <w:szCs w:val="28"/>
        </w:rPr>
        <w:t>БСтО</w:t>
      </w:r>
      <w:proofErr w:type="spellEnd"/>
      <w:r w:rsidRPr="00DB19A9">
        <w:rPr>
          <w:color w:val="000000"/>
          <w:sz w:val="28"/>
          <w:szCs w:val="28"/>
        </w:rPr>
        <w:t>, БСт1 ... БСт</w:t>
      </w:r>
      <w:proofErr w:type="gramStart"/>
      <w:r w:rsidRPr="00DB19A9">
        <w:rPr>
          <w:color w:val="000000"/>
          <w:sz w:val="28"/>
          <w:szCs w:val="28"/>
        </w:rPr>
        <w:t>6</w:t>
      </w:r>
      <w:proofErr w:type="gramEnd"/>
      <w:r w:rsidRPr="00DB19A9">
        <w:rPr>
          <w:color w:val="000000"/>
          <w:sz w:val="28"/>
          <w:szCs w:val="28"/>
        </w:rPr>
        <w:t>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Стали группы</w:t>
      </w:r>
      <w:proofErr w:type="gramStart"/>
      <w:r w:rsidRPr="00DB19A9">
        <w:rPr>
          <w:color w:val="000000"/>
          <w:sz w:val="28"/>
          <w:szCs w:val="28"/>
        </w:rPr>
        <w:t xml:space="preserve"> В</w:t>
      </w:r>
      <w:proofErr w:type="gramEnd"/>
      <w:r w:rsidRPr="00DB19A9">
        <w:rPr>
          <w:color w:val="000000"/>
          <w:sz w:val="28"/>
          <w:szCs w:val="28"/>
        </w:rPr>
        <w:t xml:space="preserve"> маркируют: ВСт</w:t>
      </w:r>
      <w:proofErr w:type="gramStart"/>
      <w:r w:rsidRPr="00DB19A9">
        <w:rPr>
          <w:color w:val="000000"/>
          <w:sz w:val="28"/>
          <w:szCs w:val="28"/>
        </w:rPr>
        <w:t>1</w:t>
      </w:r>
      <w:proofErr w:type="gramEnd"/>
      <w:r w:rsidRPr="00DB19A9">
        <w:rPr>
          <w:color w:val="000000"/>
          <w:sz w:val="28"/>
          <w:szCs w:val="28"/>
        </w:rPr>
        <w:t>, ВСт2 ... ВСт5.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lastRenderedPageBreak/>
        <w:t>Стали всех групп с номером марок 1 - 4 производят кипящими, полуспокойными и спокойными, а с номерами 5 и 6 - только полуспокойными и спокойными.</w:t>
      </w:r>
    </w:p>
    <w:p w:rsidR="00AE5BB7" w:rsidRP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ab/>
        <w:t xml:space="preserve">Стали обыкновенного качества используют для изготовления листов, полос, прокатных профилей, труб, а также для деталей в мостостроении и судостроении. 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2. Углеродистые качественные конструкционные стали (ГОСТ1050-88) обозначают двузначным числом, показывающим среднее содержание углерода в стали в сотых долях процента. Например, стали марок 08, 20, 45 содержат в среднем соответственно 0,08%; 0,20%; 0,45% углерода.</w:t>
      </w:r>
    </w:p>
    <w:p w:rsidR="00AE5BB7" w:rsidRP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Из них может быть изготовлена большая номенклатура деталей от шайб, втулок, шестерён, шпинделей, шатунов до деталей, работающих в условиях трения (рессоры и пружины).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3. Углеродистые качественные инструментальные стали (ГОСТ1435-90) маркируют следующим образом: впереди ставят букву</w:t>
      </w:r>
      <w:proofErr w:type="gramStart"/>
      <w:r w:rsidRPr="00DB19A9">
        <w:rPr>
          <w:color w:val="000000"/>
          <w:sz w:val="28"/>
          <w:szCs w:val="28"/>
        </w:rPr>
        <w:t xml:space="preserve"> У</w:t>
      </w:r>
      <w:proofErr w:type="gramEnd"/>
      <w:r w:rsidRPr="00DB19A9">
        <w:rPr>
          <w:color w:val="000000"/>
          <w:sz w:val="28"/>
          <w:szCs w:val="28"/>
        </w:rPr>
        <w:t>, за ней цифру (от 7 до 13), указывающую среднее содержание углерода в десятых долях процента. Например, сталь марки У9 содержит в среднем 0,9</w:t>
      </w:r>
      <w:proofErr w:type="gramStart"/>
      <w:r w:rsidRPr="00DB19A9">
        <w:rPr>
          <w:color w:val="000000"/>
          <w:sz w:val="28"/>
          <w:szCs w:val="28"/>
        </w:rPr>
        <w:t xml:space="preserve"> % С</w:t>
      </w:r>
      <w:proofErr w:type="gramEnd"/>
      <w:r w:rsidRPr="00DB19A9">
        <w:rPr>
          <w:color w:val="000000"/>
          <w:sz w:val="28"/>
          <w:szCs w:val="28"/>
        </w:rPr>
        <w:t>; У12 - 1,2 % С</w:t>
      </w:r>
      <w:r w:rsidRPr="00DB19A9">
        <w:rPr>
          <w:sz w:val="28"/>
          <w:szCs w:val="28"/>
        </w:rPr>
        <w:t xml:space="preserve"> </w:t>
      </w:r>
      <w:r w:rsidRPr="00DB19A9">
        <w:rPr>
          <w:color w:val="000000"/>
          <w:sz w:val="28"/>
          <w:szCs w:val="28"/>
        </w:rPr>
        <w:t>и т.д.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Для высококачественных углеродистых инструментальных сталей в конце обозначения марки стали ставят букву </w:t>
      </w:r>
      <w:proofErr w:type="gramStart"/>
      <w:r w:rsidRPr="00DB19A9">
        <w:rPr>
          <w:color w:val="000000"/>
          <w:sz w:val="28"/>
          <w:szCs w:val="28"/>
        </w:rPr>
        <w:t>А.</w:t>
      </w:r>
      <w:proofErr w:type="gramEnd"/>
      <w:r w:rsidRPr="00DB19A9">
        <w:rPr>
          <w:color w:val="000000"/>
          <w:sz w:val="28"/>
          <w:szCs w:val="28"/>
        </w:rPr>
        <w:t xml:space="preserve"> Например, У7А, У13А.</w:t>
      </w:r>
    </w:p>
    <w:p w:rsidR="00AE5BB7" w:rsidRP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Из этих сталей может быть изготовлен режущий инструмент – резцы, напильники и др., работающий с небольшими скоростями резания, а также штампы для холодного деформирования для обработки </w:t>
      </w:r>
      <w:proofErr w:type="spellStart"/>
      <w:r w:rsidRPr="00DB19A9">
        <w:rPr>
          <w:color w:val="000000"/>
          <w:sz w:val="28"/>
          <w:szCs w:val="28"/>
        </w:rPr>
        <w:t>малопрочных</w:t>
      </w:r>
      <w:proofErr w:type="spellEnd"/>
      <w:r w:rsidRPr="00DB19A9">
        <w:rPr>
          <w:color w:val="000000"/>
          <w:sz w:val="28"/>
          <w:szCs w:val="28"/>
        </w:rPr>
        <w:t xml:space="preserve"> материалов.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4. Легированные конструкционные стали (ГОСТ 4543-71) маркируют двухзначным числом, показывающим среднее содержание углерода в сотых долях процента, далее следуют буквы и цифры. Буквы обозначают легирующие элементы (например, Б – ниобий, В – вольфрам, Г – марганец, Д – медь, К – кобальт, М – молибден, Н – никель, </w:t>
      </w:r>
      <w:proofErr w:type="gramStart"/>
      <w:r w:rsidRPr="00DB19A9">
        <w:rPr>
          <w:color w:val="000000"/>
          <w:sz w:val="28"/>
          <w:szCs w:val="28"/>
        </w:rPr>
        <w:t>Р</w:t>
      </w:r>
      <w:proofErr w:type="gramEnd"/>
      <w:r w:rsidRPr="00DB19A9">
        <w:rPr>
          <w:color w:val="000000"/>
          <w:sz w:val="28"/>
          <w:szCs w:val="28"/>
        </w:rPr>
        <w:t xml:space="preserve"> – бор, С – кремний, Т – титан, Ф – ванадий, Х – хром, Ю – алюминий). Цифры после букв показывают примерное содержание соответствующего легирующего элемента в целых процентах. Если цифра после буквы отсутствует, это означает, что содержание данного легирующего элемента в стали составляет примерно 1 %. Для высококачественных сталей в конце обозначения марки ставят букву А. Например, сталь марки 12Х2Н4А содержит в среднем 0,12 % С,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64" type="#_x0000_t75" style="width:11.25pt;height:9pt" o:ole="">
            <v:imagedata r:id="rId89" o:title=""/>
          </v:shape>
          <o:OLEObject Type="Embed" ProgID="Equation.3" ShapeID="_x0000_i1064" DrawAspect="Content" ObjectID="_1578727018" r:id="rId90"/>
        </w:object>
      </w:r>
      <w:r w:rsidRPr="00DB19A9">
        <w:rPr>
          <w:color w:val="000000"/>
          <w:sz w:val="28"/>
          <w:szCs w:val="28"/>
        </w:rPr>
        <w:t>2 % С</w:t>
      </w:r>
      <w:proofErr w:type="gramStart"/>
      <w:r w:rsidRPr="00DB19A9">
        <w:rPr>
          <w:color w:val="000000"/>
          <w:sz w:val="28"/>
          <w:szCs w:val="28"/>
          <w:lang w:val="en-US"/>
        </w:rPr>
        <w:t>r</w:t>
      </w:r>
      <w:proofErr w:type="gramEnd"/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65" type="#_x0000_t75" style="width:11.25pt;height:9pt" o:ole="">
            <v:imagedata r:id="rId91" o:title=""/>
          </v:shape>
          <o:OLEObject Type="Embed" ProgID="Equation.3" ShapeID="_x0000_i1065" DrawAspect="Content" ObjectID="_1578727019" r:id="rId92"/>
        </w:object>
      </w:r>
      <w:r w:rsidRPr="00DB19A9">
        <w:rPr>
          <w:color w:val="000000"/>
          <w:sz w:val="28"/>
          <w:szCs w:val="28"/>
        </w:rPr>
        <w:t xml:space="preserve">4 % </w:t>
      </w:r>
      <w:r w:rsidRPr="00DB19A9">
        <w:rPr>
          <w:color w:val="000000"/>
          <w:sz w:val="28"/>
          <w:szCs w:val="28"/>
          <w:lang w:val="en-US"/>
        </w:rPr>
        <w:t>Ni</w:t>
      </w:r>
      <w:r w:rsidRPr="00DB19A9">
        <w:rPr>
          <w:color w:val="000000"/>
          <w:sz w:val="28"/>
          <w:szCs w:val="28"/>
        </w:rPr>
        <w:t xml:space="preserve"> и является высококачественной.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Конструкционные легированные стали широко применяются в автомобильной промышленности, строительстве и тяжёлом машиностроении для деталей машин и механизмов, работающих в условиях </w:t>
      </w:r>
      <w:proofErr w:type="gramStart"/>
      <w:r w:rsidRPr="00DB19A9">
        <w:rPr>
          <w:color w:val="000000"/>
          <w:sz w:val="28"/>
          <w:szCs w:val="28"/>
        </w:rPr>
        <w:t>сложного</w:t>
      </w:r>
      <w:proofErr w:type="gramEnd"/>
      <w:r w:rsidRPr="00DB19A9">
        <w:rPr>
          <w:color w:val="000000"/>
          <w:sz w:val="28"/>
          <w:szCs w:val="28"/>
        </w:rPr>
        <w:t xml:space="preserve"> </w:t>
      </w:r>
      <w:proofErr w:type="spellStart"/>
      <w:r w:rsidRPr="00DB19A9">
        <w:rPr>
          <w:color w:val="000000"/>
          <w:sz w:val="28"/>
          <w:szCs w:val="28"/>
        </w:rPr>
        <w:t>нагружения</w:t>
      </w:r>
      <w:proofErr w:type="spellEnd"/>
      <w:r w:rsidRPr="00DB19A9">
        <w:rPr>
          <w:color w:val="000000"/>
          <w:sz w:val="28"/>
          <w:szCs w:val="28"/>
        </w:rPr>
        <w:t xml:space="preserve"> под действием статических, динамических и знакопеременных нагрузок. 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5. Легированные инструментальные стали (ГОСТ 5950-73) маркируют однозначным числом, показывающим среднее содержание углерода в десятых долях процента, далее следуют буквы и цифры. </w:t>
      </w:r>
      <w:proofErr w:type="gramStart"/>
      <w:r w:rsidRPr="00DB19A9">
        <w:rPr>
          <w:color w:val="000000"/>
          <w:sz w:val="28"/>
          <w:szCs w:val="28"/>
        </w:rPr>
        <w:t xml:space="preserve">Принцип </w:t>
      </w:r>
      <w:r w:rsidRPr="00DB19A9">
        <w:rPr>
          <w:color w:val="000000"/>
          <w:sz w:val="28"/>
          <w:szCs w:val="28"/>
        </w:rPr>
        <w:lastRenderedPageBreak/>
        <w:t>обозначения легирующих элементов и их содержание в этих сталях аналогичен с маркировкой конструкционных.</w:t>
      </w:r>
      <w:proofErr w:type="gramEnd"/>
      <w:r w:rsidRPr="00DB19A9">
        <w:rPr>
          <w:color w:val="000000"/>
          <w:sz w:val="28"/>
          <w:szCs w:val="28"/>
        </w:rPr>
        <w:t xml:space="preserve"> Если же сталь начинается с буквы (кроме буквы У), то в стали около 1 % </w:t>
      </w:r>
      <w:proofErr w:type="gramStart"/>
      <w:r w:rsidRPr="00DB19A9">
        <w:rPr>
          <w:color w:val="000000"/>
          <w:sz w:val="28"/>
          <w:szCs w:val="28"/>
        </w:rPr>
        <w:t>С.</w:t>
      </w:r>
      <w:proofErr w:type="gramEnd"/>
      <w:r w:rsidRPr="00DB19A9">
        <w:rPr>
          <w:color w:val="000000"/>
          <w:sz w:val="28"/>
          <w:szCs w:val="28"/>
        </w:rPr>
        <w:t xml:space="preserve"> Например, сталь марки 9ХС содержит в среднем 0,9 % С,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66" type="#_x0000_t75" style="width:11.25pt;height:9pt" o:ole="">
            <v:imagedata r:id="rId89" o:title=""/>
          </v:shape>
          <o:OLEObject Type="Embed" ProgID="Equation.3" ShapeID="_x0000_i1066" DrawAspect="Content" ObjectID="_1578727020" r:id="rId93"/>
        </w:object>
      </w:r>
      <w:r w:rsidRPr="00DB19A9">
        <w:rPr>
          <w:color w:val="000000"/>
          <w:sz w:val="28"/>
          <w:szCs w:val="28"/>
        </w:rPr>
        <w:t xml:space="preserve">1 % </w:t>
      </w:r>
      <w:r w:rsidRPr="00DB19A9">
        <w:rPr>
          <w:color w:val="000000"/>
          <w:sz w:val="28"/>
          <w:szCs w:val="28"/>
          <w:lang w:val="en-US"/>
        </w:rPr>
        <w:t>Cr</w:t>
      </w:r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67" type="#_x0000_t75" style="width:11.25pt;height:9pt" o:ole="">
            <v:imagedata r:id="rId89" o:title=""/>
          </v:shape>
          <o:OLEObject Type="Embed" ProgID="Equation.3" ShapeID="_x0000_i1067" DrawAspect="Content" ObjectID="_1578727021" r:id="rId94"/>
        </w:object>
      </w:r>
      <w:r w:rsidRPr="00DB19A9">
        <w:rPr>
          <w:color w:val="000000"/>
          <w:sz w:val="28"/>
          <w:szCs w:val="28"/>
        </w:rPr>
        <w:t xml:space="preserve">1 % </w:t>
      </w:r>
      <w:r w:rsidRPr="00DB19A9">
        <w:rPr>
          <w:color w:val="000000"/>
          <w:sz w:val="28"/>
          <w:szCs w:val="28"/>
          <w:lang w:val="en-US"/>
        </w:rPr>
        <w:t>Si</w:t>
      </w:r>
      <w:r w:rsidRPr="00DB19A9">
        <w:rPr>
          <w:color w:val="000000"/>
          <w:sz w:val="28"/>
          <w:szCs w:val="28"/>
        </w:rPr>
        <w:t xml:space="preserve">; сталь марки ХВГ содержит   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68" type="#_x0000_t75" style="width:11.25pt;height:9pt" o:ole="">
            <v:imagedata r:id="rId89" o:title=""/>
          </v:shape>
          <o:OLEObject Type="Embed" ProgID="Equation.3" ShapeID="_x0000_i1068" DrawAspect="Content" ObjectID="_1578727022" r:id="rId95"/>
        </w:object>
      </w:r>
      <w:r w:rsidRPr="00DB19A9">
        <w:rPr>
          <w:color w:val="000000"/>
          <w:sz w:val="28"/>
          <w:szCs w:val="28"/>
        </w:rPr>
        <w:t xml:space="preserve"> 1 % С,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69" type="#_x0000_t75" style="width:11.25pt;height:9pt" o:ole="">
            <v:imagedata r:id="rId89" o:title=""/>
          </v:shape>
          <o:OLEObject Type="Embed" ProgID="Equation.3" ShapeID="_x0000_i1069" DrawAspect="Content" ObjectID="_1578727023" r:id="rId96"/>
        </w:object>
      </w:r>
      <w:r w:rsidRPr="00DB19A9">
        <w:rPr>
          <w:color w:val="000000"/>
          <w:sz w:val="28"/>
          <w:szCs w:val="28"/>
        </w:rPr>
        <w:t xml:space="preserve">1 % </w:t>
      </w:r>
      <w:r w:rsidRPr="00DB19A9">
        <w:rPr>
          <w:color w:val="000000"/>
          <w:sz w:val="28"/>
          <w:szCs w:val="28"/>
          <w:lang w:val="en-US"/>
        </w:rPr>
        <w:t>Cr</w:t>
      </w:r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70" type="#_x0000_t75" style="width:11.25pt;height:9pt" o:ole="">
            <v:imagedata r:id="rId89" o:title=""/>
          </v:shape>
          <o:OLEObject Type="Embed" ProgID="Equation.3" ShapeID="_x0000_i1070" DrawAspect="Content" ObjectID="_1578727024" r:id="rId97"/>
        </w:object>
      </w:r>
      <w:r w:rsidRPr="00DB19A9">
        <w:rPr>
          <w:color w:val="000000"/>
          <w:sz w:val="28"/>
          <w:szCs w:val="28"/>
        </w:rPr>
        <w:t xml:space="preserve">1 % </w:t>
      </w:r>
      <w:r w:rsidRPr="00DB19A9">
        <w:rPr>
          <w:color w:val="000000"/>
          <w:sz w:val="28"/>
          <w:szCs w:val="28"/>
          <w:lang w:val="en-US"/>
        </w:rPr>
        <w:t>W</w:t>
      </w:r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71" type="#_x0000_t75" style="width:11.25pt;height:9pt" o:ole="">
            <v:imagedata r:id="rId89" o:title=""/>
          </v:shape>
          <o:OLEObject Type="Embed" ProgID="Equation.3" ShapeID="_x0000_i1071" DrawAspect="Content" ObjectID="_1578727025" r:id="rId98"/>
        </w:object>
      </w:r>
      <w:r w:rsidRPr="00DB19A9">
        <w:rPr>
          <w:color w:val="000000"/>
          <w:sz w:val="28"/>
          <w:szCs w:val="28"/>
        </w:rPr>
        <w:t xml:space="preserve">1 % </w:t>
      </w:r>
      <w:proofErr w:type="spellStart"/>
      <w:r w:rsidRPr="00DB19A9">
        <w:rPr>
          <w:color w:val="000000"/>
          <w:sz w:val="28"/>
          <w:szCs w:val="28"/>
          <w:lang w:val="en-US"/>
        </w:rPr>
        <w:t>Mn</w:t>
      </w:r>
      <w:proofErr w:type="spellEnd"/>
      <w:r w:rsidRPr="00DB19A9">
        <w:rPr>
          <w:color w:val="000000"/>
          <w:sz w:val="28"/>
          <w:szCs w:val="28"/>
        </w:rPr>
        <w:t xml:space="preserve">. </w:t>
      </w:r>
    </w:p>
    <w:p w:rsidR="00AE5BB7" w:rsidRP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proofErr w:type="gramStart"/>
      <w:r w:rsidRPr="00DB19A9">
        <w:rPr>
          <w:color w:val="000000"/>
          <w:sz w:val="28"/>
          <w:szCs w:val="28"/>
        </w:rPr>
        <w:t>Инструментальные легированные стали применяют для изготовления всех видов инструментов: режущего (резцы, развёртки, протяжки), штампованного (штампы для холодного и горячего деформирования), измерительного (калибры, меры, шаблоны).</w:t>
      </w:r>
      <w:proofErr w:type="gramEnd"/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6. Специальные стали это высоколегированные стали, в которых содержание легирующих элементов более 10 %, обладающие особыми свойствами, например, </w:t>
      </w:r>
      <w:proofErr w:type="spellStart"/>
      <w:r w:rsidRPr="00DB19A9">
        <w:rPr>
          <w:color w:val="000000"/>
          <w:sz w:val="28"/>
          <w:szCs w:val="28"/>
        </w:rPr>
        <w:t>коррозионностойкие</w:t>
      </w:r>
      <w:proofErr w:type="spellEnd"/>
      <w:r w:rsidRPr="00DB19A9">
        <w:rPr>
          <w:color w:val="000000"/>
          <w:sz w:val="28"/>
          <w:szCs w:val="28"/>
        </w:rPr>
        <w:t xml:space="preserve"> стали (ГОСТ 5632-72), обладающие высокой химической стойкостью в агрессивных средах. В состав </w:t>
      </w:r>
      <w:proofErr w:type="spellStart"/>
      <w:r w:rsidRPr="00DB19A9">
        <w:rPr>
          <w:color w:val="000000"/>
          <w:sz w:val="28"/>
          <w:szCs w:val="28"/>
        </w:rPr>
        <w:t>коррозионностойкой</w:t>
      </w:r>
      <w:proofErr w:type="spellEnd"/>
      <w:r w:rsidRPr="00DB19A9">
        <w:rPr>
          <w:color w:val="000000"/>
          <w:sz w:val="28"/>
          <w:szCs w:val="28"/>
        </w:rPr>
        <w:t xml:space="preserve"> стали обязательно входят хром и никель, причём содержание хрома должно быть более 12 %, а маркировка сохраняет принципы маркировки легированных сталей: сталь марки 17Х18Н9 содержит 0,17</w:t>
      </w:r>
      <w:proofErr w:type="gramStart"/>
      <w:r w:rsidRPr="00DB19A9">
        <w:rPr>
          <w:color w:val="000000"/>
          <w:sz w:val="28"/>
          <w:szCs w:val="28"/>
        </w:rPr>
        <w:t xml:space="preserve"> % С</w:t>
      </w:r>
      <w:proofErr w:type="gramEnd"/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72" type="#_x0000_t75" style="width:11.25pt;height:9pt" o:ole="">
            <v:imagedata r:id="rId89" o:title=""/>
          </v:shape>
          <o:OLEObject Type="Embed" ProgID="Equation.3" ShapeID="_x0000_i1072" DrawAspect="Content" ObjectID="_1578727026" r:id="rId99"/>
        </w:object>
      </w:r>
      <w:r w:rsidRPr="00DB19A9">
        <w:rPr>
          <w:color w:val="000000"/>
          <w:sz w:val="28"/>
          <w:szCs w:val="28"/>
        </w:rPr>
        <w:t xml:space="preserve">18 % </w:t>
      </w:r>
      <w:r w:rsidRPr="00DB19A9">
        <w:rPr>
          <w:color w:val="000000"/>
          <w:sz w:val="28"/>
          <w:szCs w:val="28"/>
          <w:lang w:val="en-US"/>
        </w:rPr>
        <w:t>Cr</w:t>
      </w:r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73" type="#_x0000_t75" style="width:11.25pt;height:9pt" o:ole="">
            <v:imagedata r:id="rId89" o:title=""/>
          </v:shape>
          <o:OLEObject Type="Embed" ProgID="Equation.3" ShapeID="_x0000_i1073" DrawAspect="Content" ObjectID="_1578727027" r:id="rId100"/>
        </w:object>
      </w:r>
      <w:r w:rsidRPr="00DB19A9">
        <w:rPr>
          <w:color w:val="000000"/>
          <w:sz w:val="28"/>
          <w:szCs w:val="28"/>
        </w:rPr>
        <w:t xml:space="preserve">9 % </w:t>
      </w:r>
      <w:r w:rsidRPr="00DB19A9">
        <w:rPr>
          <w:color w:val="000000"/>
          <w:sz w:val="28"/>
          <w:szCs w:val="28"/>
          <w:lang w:val="en-US"/>
        </w:rPr>
        <w:t>Ni</w:t>
      </w:r>
      <w:r w:rsidRPr="00DB19A9">
        <w:rPr>
          <w:color w:val="000000"/>
          <w:sz w:val="28"/>
          <w:szCs w:val="28"/>
        </w:rPr>
        <w:t>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Эти стали применяют для изготовления клапанов гидропрессов, лопаток турбин, карбюраторных игл и других деталей машин, подвергающихся действию атмосферных осадков, воды, водных растворов солей и других агрессивных сред при комнатной температуре или до 400</w:t>
      </w:r>
      <w:r w:rsidRPr="00DB19A9">
        <w:rPr>
          <w:color w:val="000000"/>
          <w:sz w:val="28"/>
          <w:szCs w:val="28"/>
          <w:vertAlign w:val="superscript"/>
        </w:rPr>
        <w:t>0</w:t>
      </w:r>
      <w:r w:rsidRPr="00DB19A9">
        <w:rPr>
          <w:color w:val="000000"/>
          <w:sz w:val="28"/>
          <w:szCs w:val="28"/>
        </w:rPr>
        <w:t xml:space="preserve"> С.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Некоторые специальные стали имеют маркировку, отличающуюся от вышеизложенных правил: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углеродистые автоматные стали (ГОСТ 1414-75) с повышенным содержанием серы и фосфора, а иногда с добавлением небольшого количества </w:t>
      </w:r>
      <w:proofErr w:type="spellStart"/>
      <w:r w:rsidRPr="00DB19A9">
        <w:rPr>
          <w:color w:val="000000"/>
          <w:sz w:val="28"/>
          <w:szCs w:val="28"/>
          <w:lang w:val="en-US"/>
        </w:rPr>
        <w:t>Pb</w:t>
      </w:r>
      <w:proofErr w:type="spellEnd"/>
      <w:r w:rsidRPr="00DB19A9">
        <w:rPr>
          <w:color w:val="000000"/>
          <w:sz w:val="28"/>
          <w:szCs w:val="28"/>
        </w:rPr>
        <w:t xml:space="preserve">, </w:t>
      </w:r>
      <w:r w:rsidRPr="00DB19A9">
        <w:rPr>
          <w:color w:val="000000"/>
          <w:sz w:val="28"/>
          <w:szCs w:val="28"/>
          <w:lang w:val="en-US"/>
        </w:rPr>
        <w:t>Ca</w:t>
      </w:r>
      <w:r w:rsidRPr="00DB19A9">
        <w:rPr>
          <w:color w:val="000000"/>
          <w:sz w:val="28"/>
          <w:szCs w:val="28"/>
        </w:rPr>
        <w:t xml:space="preserve">, </w:t>
      </w:r>
      <w:proofErr w:type="spellStart"/>
      <w:r w:rsidRPr="00DB19A9">
        <w:rPr>
          <w:color w:val="000000"/>
          <w:sz w:val="28"/>
          <w:szCs w:val="28"/>
          <w:lang w:val="en-US"/>
        </w:rPr>
        <w:t>Mn</w:t>
      </w:r>
      <w:proofErr w:type="spellEnd"/>
      <w:r w:rsidRPr="00DB19A9">
        <w:rPr>
          <w:color w:val="000000"/>
          <w:sz w:val="28"/>
          <w:szCs w:val="28"/>
        </w:rPr>
        <w:t xml:space="preserve"> и др., обладающие хорошей обрабатываемостью резанием, применяют для изготовления деталей на металлорежущих станках-автоматах. Автоматные стали маркируют буквой</w:t>
      </w:r>
      <w:proofErr w:type="gramStart"/>
      <w:r w:rsidRPr="00DB19A9">
        <w:rPr>
          <w:color w:val="000000"/>
          <w:sz w:val="28"/>
          <w:szCs w:val="28"/>
        </w:rPr>
        <w:t xml:space="preserve"> А</w:t>
      </w:r>
      <w:proofErr w:type="gramEnd"/>
      <w:r w:rsidRPr="00DB19A9">
        <w:rPr>
          <w:color w:val="000000"/>
          <w:sz w:val="28"/>
          <w:szCs w:val="28"/>
        </w:rPr>
        <w:t xml:space="preserve"> и цифрами, указывающими среднее содержание углерода в сотых долях процента; например, А12 - автоматная сталь с содержанием углерода в среднем 0,12%;</w:t>
      </w:r>
    </w:p>
    <w:p w:rsidR="00AE5BB7" w:rsidRPr="00DB19A9" w:rsidRDefault="00AE5BB7" w:rsidP="00AE5BB7">
      <w:pPr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шарикоподшипниковые стали (ГОСТ 801-83) применяют для изготовления подшипников качения и других деталей, работающих в условиях трения, должны обладать высокой контактной прочностью и износостойкостью, содержат около 1</w:t>
      </w:r>
      <w:proofErr w:type="gramStart"/>
      <w:r w:rsidRPr="00DB19A9">
        <w:rPr>
          <w:color w:val="000000"/>
          <w:sz w:val="28"/>
          <w:szCs w:val="28"/>
        </w:rPr>
        <w:t xml:space="preserve"> % С</w:t>
      </w:r>
      <w:proofErr w:type="gramEnd"/>
      <w:r w:rsidRPr="00DB19A9">
        <w:rPr>
          <w:color w:val="000000"/>
          <w:sz w:val="28"/>
          <w:szCs w:val="28"/>
        </w:rPr>
        <w:t xml:space="preserve"> </w:t>
      </w:r>
      <w:proofErr w:type="spellStart"/>
      <w:r w:rsidRPr="00DB19A9">
        <w:rPr>
          <w:color w:val="000000"/>
          <w:sz w:val="28"/>
          <w:szCs w:val="28"/>
        </w:rPr>
        <w:t>с</w:t>
      </w:r>
      <w:proofErr w:type="spellEnd"/>
      <w:r w:rsidRPr="00DB19A9">
        <w:rPr>
          <w:color w:val="000000"/>
          <w:sz w:val="28"/>
          <w:szCs w:val="28"/>
        </w:rPr>
        <w:t xml:space="preserve"> обязательным наличием хрома (0,4-1,9 %). Шарикоподшипниковые стали маркируются буквой “Ш”, далее буква “Х” – хром, содержание которого указывается в десятых долях процента. Из этих сталей изготавливают шарики и ролики подшипников, подшипниковые кольца, корпуса и направляющие;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быстрорежущие стали (ГОСТ 19265-73) применяют для изготовления режущего инструмента (резцы, свёрла, фрезы и т.д.), работающего при высоких скоростях резания. Марки этих сталей обозначают русской буквой </w:t>
      </w:r>
      <w:proofErr w:type="gramStart"/>
      <w:r w:rsidRPr="00DB19A9">
        <w:rPr>
          <w:color w:val="000000"/>
          <w:sz w:val="28"/>
          <w:szCs w:val="28"/>
        </w:rPr>
        <w:t>Р</w:t>
      </w:r>
      <w:proofErr w:type="gramEnd"/>
      <w:r w:rsidRPr="00DB19A9">
        <w:rPr>
          <w:color w:val="000000"/>
          <w:sz w:val="28"/>
          <w:szCs w:val="28"/>
        </w:rPr>
        <w:t xml:space="preserve"> (</w:t>
      </w:r>
      <w:r w:rsidRPr="00DB19A9">
        <w:rPr>
          <w:color w:val="000000"/>
          <w:sz w:val="28"/>
          <w:szCs w:val="28"/>
          <w:lang w:val="en-US"/>
        </w:rPr>
        <w:t>rapid</w:t>
      </w:r>
      <w:r w:rsidRPr="00DB19A9">
        <w:rPr>
          <w:color w:val="000000"/>
          <w:sz w:val="28"/>
          <w:szCs w:val="28"/>
        </w:rPr>
        <w:t xml:space="preserve"> - быстрый), а следующая за ней цифра указывает среднее содержание основного легирующего элемента вольфрама в процентах. Например, Р18 - </w:t>
      </w:r>
      <w:r w:rsidRPr="00DB19A9">
        <w:rPr>
          <w:color w:val="000000"/>
          <w:sz w:val="28"/>
          <w:szCs w:val="28"/>
        </w:rPr>
        <w:lastRenderedPageBreak/>
        <w:t>быстрорежущая сталь, содержащая около 1</w:t>
      </w:r>
      <w:proofErr w:type="gramStart"/>
      <w:r w:rsidRPr="00DB19A9">
        <w:rPr>
          <w:color w:val="000000"/>
          <w:sz w:val="28"/>
          <w:szCs w:val="28"/>
        </w:rPr>
        <w:t xml:space="preserve"> % С</w:t>
      </w:r>
      <w:proofErr w:type="gramEnd"/>
      <w:r w:rsidRPr="00DB19A9">
        <w:rPr>
          <w:color w:val="000000"/>
          <w:sz w:val="28"/>
          <w:szCs w:val="28"/>
        </w:rPr>
        <w:t xml:space="preserve"> и 18 % </w:t>
      </w:r>
      <w:r w:rsidRPr="00DB19A9">
        <w:rPr>
          <w:color w:val="000000"/>
          <w:sz w:val="28"/>
          <w:szCs w:val="28"/>
          <w:lang w:val="en-US"/>
        </w:rPr>
        <w:t>W</w:t>
      </w:r>
      <w:r w:rsidRPr="00DB19A9">
        <w:rPr>
          <w:color w:val="000000"/>
          <w:sz w:val="28"/>
          <w:szCs w:val="28"/>
        </w:rPr>
        <w:t xml:space="preserve">, а также </w:t>
      </w:r>
      <w:r w:rsidRPr="00DB19A9">
        <w:rPr>
          <w:color w:val="000000"/>
          <w:position w:val="-2"/>
          <w:sz w:val="28"/>
          <w:szCs w:val="28"/>
        </w:rPr>
        <w:object w:dxaOrig="220" w:dyaOrig="180">
          <v:shape id="_x0000_i1074" type="#_x0000_t75" style="width:11.25pt;height:9pt" o:ole="">
            <v:imagedata r:id="rId89" o:title=""/>
          </v:shape>
          <o:OLEObject Type="Embed" ProgID="Equation.3" ShapeID="_x0000_i1074" DrawAspect="Content" ObjectID="_1578727028" r:id="rId101"/>
        </w:object>
      </w:r>
      <w:r w:rsidRPr="00DB19A9">
        <w:rPr>
          <w:color w:val="000000"/>
          <w:sz w:val="28"/>
          <w:szCs w:val="28"/>
        </w:rPr>
        <w:t>4 % С</w:t>
      </w:r>
      <w:r w:rsidRPr="00DB19A9">
        <w:rPr>
          <w:color w:val="000000"/>
          <w:sz w:val="28"/>
          <w:szCs w:val="28"/>
          <w:lang w:val="en-US"/>
        </w:rPr>
        <w:t>r</w:t>
      </w:r>
      <w:r w:rsidRPr="00DB19A9">
        <w:rPr>
          <w:color w:val="000000"/>
          <w:sz w:val="28"/>
          <w:szCs w:val="28"/>
        </w:rPr>
        <w:t xml:space="preserve">  и около 2,5 % </w:t>
      </w:r>
      <w:r w:rsidRPr="00DB19A9">
        <w:rPr>
          <w:color w:val="000000"/>
          <w:sz w:val="28"/>
          <w:szCs w:val="28"/>
          <w:lang w:val="en-US"/>
        </w:rPr>
        <w:t>V</w:t>
      </w:r>
      <w:r w:rsidRPr="00DB19A9">
        <w:rPr>
          <w:color w:val="000000"/>
          <w:sz w:val="28"/>
          <w:szCs w:val="28"/>
        </w:rPr>
        <w:t>, но это не внесено в марку;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стали, применяемые для получения отливок (ГОСТ 977-88), имеют в своем обозначении букву </w:t>
      </w:r>
      <w:proofErr w:type="gramStart"/>
      <w:r w:rsidRPr="00DB19A9">
        <w:rPr>
          <w:color w:val="000000"/>
          <w:sz w:val="28"/>
          <w:szCs w:val="28"/>
        </w:rPr>
        <w:t>Л.</w:t>
      </w:r>
      <w:proofErr w:type="gramEnd"/>
      <w:r w:rsidRPr="00DB19A9">
        <w:rPr>
          <w:color w:val="000000"/>
          <w:sz w:val="28"/>
          <w:szCs w:val="28"/>
        </w:rPr>
        <w:t xml:space="preserve"> Например, 15Л - сталь для отливок, содержащая в среднем 0,15 % С. Из этих сталей отливают втулки, шестерни и т.д.</w:t>
      </w: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</w:p>
    <w:p w:rsidR="00AE5BB7" w:rsidRP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  <w:r w:rsidRPr="00AE5BB7">
        <w:rPr>
          <w:b/>
          <w:color w:val="000000"/>
          <w:sz w:val="28"/>
          <w:szCs w:val="28"/>
        </w:rPr>
        <w:t>3 Класси</w:t>
      </w:r>
      <w:r>
        <w:rPr>
          <w:b/>
          <w:color w:val="000000"/>
          <w:sz w:val="28"/>
          <w:szCs w:val="28"/>
        </w:rPr>
        <w:t>ф</w:t>
      </w:r>
      <w:r w:rsidRPr="00AE5BB7">
        <w:rPr>
          <w:b/>
          <w:color w:val="000000"/>
          <w:sz w:val="28"/>
          <w:szCs w:val="28"/>
        </w:rPr>
        <w:t>икация и маркировка чугунов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Как уже отмечалось выше, по сравнению со сталью, чугун имеет более высокое содержание углерода (практически от 2 до 4 %). Углерод в чугуне может находиться в двух состояниях: в связанном - в виде химического соединения </w:t>
      </w:r>
      <w:r w:rsidRPr="00DB19A9">
        <w:rPr>
          <w:color w:val="000000"/>
          <w:sz w:val="28"/>
          <w:szCs w:val="28"/>
          <w:lang w:val="en-US"/>
        </w:rPr>
        <w:t>F</w:t>
      </w:r>
      <w:r w:rsidRPr="00DB19A9">
        <w:rPr>
          <w:color w:val="000000"/>
          <w:sz w:val="28"/>
          <w:szCs w:val="28"/>
        </w:rPr>
        <w:t>е</w:t>
      </w:r>
      <w:r w:rsidRPr="00DB19A9">
        <w:rPr>
          <w:color w:val="000000"/>
          <w:sz w:val="28"/>
          <w:szCs w:val="28"/>
          <w:vertAlign w:val="subscript"/>
        </w:rPr>
        <w:t>3</w:t>
      </w:r>
      <w:r w:rsidRPr="00DB19A9">
        <w:rPr>
          <w:color w:val="000000"/>
          <w:sz w:val="28"/>
          <w:szCs w:val="28"/>
        </w:rPr>
        <w:t>С, которое называется цементит, либо в свободном - в виде графита.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В зависимости от состояния углерода в чугуне различают: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</w:t>
      </w:r>
      <w:r w:rsidRPr="00DB19A9">
        <w:rPr>
          <w:i/>
          <w:iCs/>
          <w:color w:val="000000"/>
          <w:sz w:val="28"/>
          <w:szCs w:val="28"/>
        </w:rPr>
        <w:t xml:space="preserve">белый чугун, в </w:t>
      </w:r>
      <w:r w:rsidRPr="00DB19A9">
        <w:rPr>
          <w:color w:val="000000"/>
          <w:sz w:val="28"/>
          <w:szCs w:val="28"/>
        </w:rPr>
        <w:t>котором весь углерод находится в связанном состоянии. Название он получил по цвету излома. Имеет высокую твердость, хрупкость, практически не поддается обработке резанием и поэтому не нашел применения в качестве конструкционного материала и используется для  передела в сталь и ковкий чугун;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</w:t>
      </w:r>
      <w:r w:rsidRPr="00DB19A9">
        <w:rPr>
          <w:i/>
          <w:iCs/>
          <w:color w:val="000000"/>
          <w:sz w:val="28"/>
          <w:szCs w:val="28"/>
        </w:rPr>
        <w:t xml:space="preserve">серый чугун, </w:t>
      </w:r>
      <w:r w:rsidRPr="00DB19A9">
        <w:rPr>
          <w:color w:val="000000"/>
          <w:sz w:val="28"/>
          <w:szCs w:val="28"/>
        </w:rPr>
        <w:t xml:space="preserve">в котором весь углерод или его большая часть находится в свободном состоянии в виде графита пластинчатой формы, а остальная часть - в связанном состоянии в виде карбида железа </w:t>
      </w:r>
      <w:r w:rsidRPr="00DB19A9">
        <w:rPr>
          <w:color w:val="000000"/>
          <w:sz w:val="28"/>
          <w:szCs w:val="28"/>
          <w:lang w:val="en-US"/>
        </w:rPr>
        <w:t>F</w:t>
      </w:r>
      <w:r w:rsidRPr="00DB19A9">
        <w:rPr>
          <w:color w:val="000000"/>
          <w:sz w:val="28"/>
          <w:szCs w:val="28"/>
        </w:rPr>
        <w:t>е</w:t>
      </w:r>
      <w:r w:rsidRPr="00DB19A9">
        <w:rPr>
          <w:color w:val="000000"/>
          <w:sz w:val="28"/>
          <w:szCs w:val="28"/>
          <w:vertAlign w:val="subscript"/>
        </w:rPr>
        <w:t>3</w:t>
      </w:r>
      <w:r w:rsidRPr="00DB19A9">
        <w:rPr>
          <w:color w:val="000000"/>
          <w:sz w:val="28"/>
          <w:szCs w:val="28"/>
        </w:rPr>
        <w:t>С. В изломе имеет темно-серый цвет. Серый чугун маркируется (ГОСТ 1412-85) буквами СЧ с добавлением цифры, которая указывает предел прочности чугуна при растяжении (</w:t>
      </w:r>
      <w:r w:rsidRPr="00DB19A9">
        <w:rPr>
          <w:color w:val="000000"/>
          <w:position w:val="-10"/>
          <w:sz w:val="28"/>
          <w:szCs w:val="28"/>
        </w:rPr>
        <w:object w:dxaOrig="340" w:dyaOrig="340">
          <v:shape id="_x0000_i1075" type="#_x0000_t75" style="width:17.25pt;height:17.25pt" o:ole="">
            <v:imagedata r:id="rId102" o:title=""/>
          </v:shape>
          <o:OLEObject Type="Embed" ProgID="Equation.3" ShapeID="_x0000_i1075" DrawAspect="Content" ObjectID="_1578727029" r:id="rId103"/>
        </w:object>
      </w:r>
      <w:r w:rsidRPr="00DB19A9">
        <w:rPr>
          <w:color w:val="000000"/>
          <w:sz w:val="28"/>
          <w:szCs w:val="28"/>
        </w:rPr>
        <w:t xml:space="preserve">). Например, СЧ20 - серый чугун, имеющий </w:t>
      </w:r>
      <w:r w:rsidRPr="00DB19A9">
        <w:rPr>
          <w:color w:val="000000"/>
          <w:position w:val="-10"/>
          <w:sz w:val="28"/>
          <w:szCs w:val="28"/>
        </w:rPr>
        <w:object w:dxaOrig="340" w:dyaOrig="340">
          <v:shape id="_x0000_i1076" type="#_x0000_t75" style="width:17.25pt;height:17.25pt" o:ole="">
            <v:imagedata r:id="rId104" o:title=""/>
          </v:shape>
          <o:OLEObject Type="Embed" ProgID="Equation.3" ShapeID="_x0000_i1076" DrawAspect="Content" ObjectID="_1578727030" r:id="rId105"/>
        </w:object>
      </w:r>
      <w:r w:rsidRPr="00DB19A9">
        <w:rPr>
          <w:color w:val="000000"/>
          <w:sz w:val="28"/>
          <w:szCs w:val="28"/>
        </w:rPr>
        <w:t>=200МПа или 20кгс/мм</w:t>
      </w:r>
      <w:proofErr w:type="gramStart"/>
      <w:r w:rsidRPr="00DB19A9">
        <w:rPr>
          <w:color w:val="000000"/>
          <w:sz w:val="28"/>
          <w:szCs w:val="28"/>
          <w:vertAlign w:val="superscript"/>
        </w:rPr>
        <w:t>2</w:t>
      </w:r>
      <w:proofErr w:type="gramEnd"/>
      <w:r w:rsidRPr="00DB19A9">
        <w:rPr>
          <w:color w:val="000000"/>
          <w:sz w:val="28"/>
          <w:szCs w:val="28"/>
        </w:rPr>
        <w:t>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Серый чугун широко применяется в машиностроении как конструкционный материал для изготовления станин станков, тормозных барабанов, поршневых колец и т.д.;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</w:t>
      </w:r>
      <w:r w:rsidRPr="00DB19A9">
        <w:rPr>
          <w:i/>
          <w:iCs/>
          <w:color w:val="000000"/>
          <w:sz w:val="28"/>
          <w:szCs w:val="28"/>
        </w:rPr>
        <w:t xml:space="preserve">ковкий чугун, </w:t>
      </w:r>
      <w:r w:rsidRPr="00DB19A9">
        <w:rPr>
          <w:color w:val="000000"/>
          <w:sz w:val="28"/>
          <w:szCs w:val="28"/>
        </w:rPr>
        <w:t>в котором весь углерод или его большая часть находится в свободном состоянии в виде графита хлопьевидной формы. Ковкий чугун маркируют (ГОСТ 1215-59) буквами КЧ и двумя числами. Первое обозначает предел прочности при растяжении (</w:t>
      </w:r>
      <w:r w:rsidRPr="00DB19A9">
        <w:rPr>
          <w:color w:val="000000"/>
          <w:position w:val="-10"/>
          <w:sz w:val="28"/>
          <w:szCs w:val="28"/>
        </w:rPr>
        <w:object w:dxaOrig="340" w:dyaOrig="340">
          <v:shape id="_x0000_i1077" type="#_x0000_t75" style="width:17.25pt;height:17.25pt" o:ole="">
            <v:imagedata r:id="rId104" o:title=""/>
          </v:shape>
          <o:OLEObject Type="Embed" ProgID="Equation.3" ShapeID="_x0000_i1077" DrawAspect="Content" ObjectID="_1578727031" r:id="rId106"/>
        </w:object>
      </w:r>
      <w:r w:rsidRPr="00DB19A9">
        <w:rPr>
          <w:color w:val="000000"/>
          <w:sz w:val="28"/>
          <w:szCs w:val="28"/>
        </w:rPr>
        <w:t>) в кг/мм</w:t>
      </w:r>
      <w:proofErr w:type="gramStart"/>
      <w:r w:rsidRPr="00DB19A9">
        <w:rPr>
          <w:color w:val="000000"/>
          <w:sz w:val="28"/>
          <w:szCs w:val="28"/>
          <w:vertAlign w:val="superscript"/>
        </w:rPr>
        <w:t>2</w:t>
      </w:r>
      <w:proofErr w:type="gramEnd"/>
      <w:r w:rsidRPr="00DB19A9">
        <w:rPr>
          <w:color w:val="000000"/>
          <w:sz w:val="28"/>
          <w:szCs w:val="28"/>
        </w:rPr>
        <w:t>, второе - относительное удлинение (</w:t>
      </w:r>
      <w:r w:rsidRPr="00DB19A9">
        <w:rPr>
          <w:color w:val="000000"/>
          <w:position w:val="-6"/>
          <w:sz w:val="28"/>
          <w:szCs w:val="28"/>
        </w:rPr>
        <w:object w:dxaOrig="220" w:dyaOrig="279">
          <v:shape id="_x0000_i1078" type="#_x0000_t75" style="width:11.25pt;height:14.25pt" o:ole="">
            <v:imagedata r:id="rId107" o:title=""/>
          </v:shape>
          <o:OLEObject Type="Embed" ProgID="Equation.3" ShapeID="_x0000_i1078" DrawAspect="Content" ObjectID="_1578727032" r:id="rId108"/>
        </w:object>
      </w:r>
      <w:r w:rsidRPr="00DB19A9">
        <w:rPr>
          <w:color w:val="000000"/>
          <w:sz w:val="28"/>
          <w:szCs w:val="28"/>
        </w:rPr>
        <w:t xml:space="preserve">), %. Например, КЧ35-10 - ковкий чугун, имеющий </w:t>
      </w:r>
      <w:r w:rsidRPr="00DB19A9">
        <w:rPr>
          <w:color w:val="000000"/>
          <w:position w:val="-10"/>
          <w:sz w:val="28"/>
          <w:szCs w:val="28"/>
        </w:rPr>
        <w:object w:dxaOrig="340" w:dyaOrig="340">
          <v:shape id="_x0000_i1079" type="#_x0000_t75" style="width:17.25pt;height:17.25pt" o:ole="">
            <v:imagedata r:id="rId104" o:title=""/>
          </v:shape>
          <o:OLEObject Type="Embed" ProgID="Equation.3" ShapeID="_x0000_i1079" DrawAspect="Content" ObjectID="_1578727033" r:id="rId109"/>
        </w:object>
      </w:r>
      <w:r w:rsidRPr="00DB19A9">
        <w:rPr>
          <w:color w:val="000000"/>
          <w:sz w:val="28"/>
          <w:szCs w:val="28"/>
        </w:rPr>
        <w:t>=350МПа (35кгс/мм</w:t>
      </w:r>
      <w:r w:rsidRPr="00DB19A9">
        <w:rPr>
          <w:color w:val="000000"/>
          <w:sz w:val="28"/>
          <w:szCs w:val="28"/>
          <w:vertAlign w:val="superscript"/>
        </w:rPr>
        <w:t>2</w:t>
      </w:r>
      <w:r w:rsidRPr="00DB19A9">
        <w:rPr>
          <w:color w:val="000000"/>
          <w:sz w:val="28"/>
          <w:szCs w:val="28"/>
        </w:rPr>
        <w:t xml:space="preserve">) и </w:t>
      </w:r>
      <w:r w:rsidRPr="00DB19A9">
        <w:rPr>
          <w:color w:val="000000"/>
          <w:position w:val="-6"/>
          <w:sz w:val="28"/>
          <w:szCs w:val="28"/>
        </w:rPr>
        <w:object w:dxaOrig="220" w:dyaOrig="279">
          <v:shape id="_x0000_i1080" type="#_x0000_t75" style="width:11.25pt;height:14.25pt" o:ole="">
            <v:imagedata r:id="rId110" o:title=""/>
          </v:shape>
          <o:OLEObject Type="Embed" ProgID="Equation.3" ShapeID="_x0000_i1080" DrawAspect="Content" ObjectID="_1578727034" r:id="rId111"/>
        </w:object>
      </w:r>
      <w:r w:rsidRPr="00DB19A9">
        <w:rPr>
          <w:color w:val="000000"/>
          <w:sz w:val="28"/>
          <w:szCs w:val="28"/>
        </w:rPr>
        <w:t>=10%;</w:t>
      </w:r>
    </w:p>
    <w:p w:rsidR="00AE5BB7" w:rsidRPr="00DB19A9" w:rsidRDefault="00AE5BB7" w:rsidP="00AE5BB7">
      <w:pPr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Ковкие чугуны имеют более высокие характеристики пластичности по сравнению с другими чугунами (но это не значит, что его можно ковать). Применяется ковкий чугун для изготовления деталей, работающих при средних и высоких статических нагрузках (картеры автомобиля, ступицы, кронштейны, муфты и т.д.);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 - </w:t>
      </w:r>
      <w:r w:rsidRPr="00DB19A9">
        <w:rPr>
          <w:i/>
          <w:iCs/>
          <w:color w:val="000000"/>
          <w:sz w:val="28"/>
          <w:szCs w:val="28"/>
        </w:rPr>
        <w:t xml:space="preserve">высокопрочный чугун, </w:t>
      </w:r>
      <w:r w:rsidRPr="00DB19A9">
        <w:rPr>
          <w:color w:val="000000"/>
          <w:sz w:val="28"/>
          <w:szCs w:val="28"/>
        </w:rPr>
        <w:t xml:space="preserve">в котором весь углерод или его большая часть находится в свободном состоянии в виде графита шаровидной формы. Имеет самые высокие прочностные свойства по сравнению с другими чугунами. </w:t>
      </w:r>
      <w:r w:rsidRPr="00DB19A9">
        <w:rPr>
          <w:color w:val="000000"/>
          <w:sz w:val="28"/>
          <w:szCs w:val="28"/>
        </w:rPr>
        <w:lastRenderedPageBreak/>
        <w:t>Применяется для деталей машин, рабо</w:t>
      </w:r>
      <w:r w:rsidRPr="00DB19A9">
        <w:rPr>
          <w:color w:val="000000"/>
          <w:sz w:val="28"/>
          <w:szCs w:val="28"/>
        </w:rPr>
        <w:softHyphen/>
        <w:t>тающих в тяжелых условиях (в тяжёлом машиностроении – шабот молота, траверс пресса, прокатные валки и т.д.). Высокопрочный чугун маркируется (ГОСТ 7293-85) буквами ВЧ и цифрами, обозначающими предел проч</w:t>
      </w:r>
      <w:r w:rsidRPr="00DB19A9">
        <w:rPr>
          <w:color w:val="000000"/>
          <w:sz w:val="28"/>
          <w:szCs w:val="28"/>
        </w:rPr>
        <w:softHyphen/>
        <w:t>ности чугуна при растяжении (</w:t>
      </w:r>
      <w:r w:rsidRPr="00DB19A9">
        <w:rPr>
          <w:color w:val="000000"/>
          <w:position w:val="-10"/>
          <w:sz w:val="28"/>
          <w:szCs w:val="28"/>
        </w:rPr>
        <w:object w:dxaOrig="340" w:dyaOrig="340">
          <v:shape id="_x0000_i1081" type="#_x0000_t75" style="width:17.25pt;height:17.25pt" o:ole="">
            <v:imagedata r:id="rId104" o:title=""/>
          </v:shape>
          <o:OLEObject Type="Embed" ProgID="Equation.3" ShapeID="_x0000_i1081" DrawAspect="Content" ObjectID="_1578727035" r:id="rId112"/>
        </w:object>
      </w:r>
      <w:r w:rsidRPr="00DB19A9">
        <w:rPr>
          <w:color w:val="000000"/>
          <w:sz w:val="28"/>
          <w:szCs w:val="28"/>
        </w:rPr>
        <w:t xml:space="preserve">), например, ВЧ50 - высокопрочный чугун, имеющий </w:t>
      </w:r>
      <w:r w:rsidRPr="00DB19A9">
        <w:rPr>
          <w:color w:val="000000"/>
          <w:position w:val="-10"/>
          <w:sz w:val="28"/>
          <w:szCs w:val="28"/>
        </w:rPr>
        <w:object w:dxaOrig="340" w:dyaOrig="340">
          <v:shape id="_x0000_i1082" type="#_x0000_t75" style="width:17.25pt;height:17.25pt" o:ole="">
            <v:imagedata r:id="rId104" o:title=""/>
          </v:shape>
          <o:OLEObject Type="Embed" ProgID="Equation.3" ShapeID="_x0000_i1082" DrawAspect="Content" ObjectID="_1578727036" r:id="rId113"/>
        </w:object>
      </w:r>
      <w:r w:rsidRPr="00DB19A9">
        <w:rPr>
          <w:color w:val="000000"/>
          <w:sz w:val="28"/>
          <w:szCs w:val="28"/>
        </w:rPr>
        <w:t>=500МПа (50кгс/мм</w:t>
      </w:r>
      <w:proofErr w:type="gramStart"/>
      <w:r w:rsidRPr="00DB19A9">
        <w:rPr>
          <w:color w:val="000000"/>
          <w:sz w:val="28"/>
          <w:szCs w:val="28"/>
          <w:vertAlign w:val="superscript"/>
        </w:rPr>
        <w:t>2</w:t>
      </w:r>
      <w:proofErr w:type="gramEnd"/>
      <w:r w:rsidRPr="00DB19A9">
        <w:rPr>
          <w:color w:val="000000"/>
          <w:sz w:val="28"/>
          <w:szCs w:val="28"/>
        </w:rPr>
        <w:t>).</w:t>
      </w: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color w:val="000000"/>
          <w:sz w:val="28"/>
          <w:szCs w:val="28"/>
        </w:rPr>
      </w:pPr>
    </w:p>
    <w:p w:rsidR="00A57212" w:rsidRDefault="00A57212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 Область применения сталей и чугунов</w:t>
      </w:r>
    </w:p>
    <w:p w:rsidR="00A57212" w:rsidRDefault="00A57212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</w:p>
    <w:p w:rsidR="003631E4" w:rsidRPr="004E6C96" w:rsidRDefault="003631E4" w:rsidP="003631E4">
      <w:pPr>
        <w:pStyle w:val="12"/>
        <w:spacing w:line="240" w:lineRule="auto"/>
        <w:ind w:firstLine="426"/>
        <w:rPr>
          <w:color w:val="000000"/>
          <w:sz w:val="28"/>
          <w:szCs w:val="28"/>
        </w:rPr>
      </w:pPr>
      <w:r w:rsidRPr="004E6C96">
        <w:rPr>
          <w:color w:val="000000"/>
          <w:sz w:val="28"/>
          <w:szCs w:val="28"/>
        </w:rPr>
        <w:t>Рассмот</w:t>
      </w:r>
      <w:r>
        <w:rPr>
          <w:color w:val="000000"/>
          <w:sz w:val="28"/>
          <w:szCs w:val="28"/>
        </w:rPr>
        <w:t xml:space="preserve">ренные </w:t>
      </w:r>
      <w:proofErr w:type="gramStart"/>
      <w:r>
        <w:rPr>
          <w:color w:val="000000"/>
          <w:sz w:val="28"/>
          <w:szCs w:val="28"/>
        </w:rPr>
        <w:t>стали</w:t>
      </w:r>
      <w:proofErr w:type="gramEnd"/>
      <w:r>
        <w:rPr>
          <w:color w:val="000000"/>
          <w:sz w:val="28"/>
          <w:szCs w:val="28"/>
        </w:rPr>
        <w:t xml:space="preserve"> и чугуны</w:t>
      </w:r>
      <w:r w:rsidRPr="004E6C96">
        <w:rPr>
          <w:color w:val="000000"/>
          <w:sz w:val="28"/>
          <w:szCs w:val="28"/>
        </w:rPr>
        <w:t xml:space="preserve"> используются во многих отраслях нефтегазовой, химической и автомобильной промышленности. Примерное назначение приведено в таблице 1.</w:t>
      </w:r>
      <w:r>
        <w:rPr>
          <w:color w:val="000000"/>
          <w:sz w:val="28"/>
          <w:szCs w:val="28"/>
        </w:rPr>
        <w:t>1.</w:t>
      </w:r>
    </w:p>
    <w:p w:rsidR="00A57212" w:rsidRDefault="00A57212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</w:p>
    <w:p w:rsidR="00A57212" w:rsidRDefault="003631E4" w:rsidP="003631E4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  <w:r w:rsidRPr="003631E4">
        <w:rPr>
          <w:color w:val="000000"/>
          <w:sz w:val="28"/>
          <w:szCs w:val="28"/>
        </w:rPr>
        <w:t xml:space="preserve">Таблица 1.1 </w:t>
      </w:r>
      <w:r w:rsidRPr="003631E4">
        <w:rPr>
          <w:color w:val="000000"/>
          <w:sz w:val="28"/>
          <w:szCs w:val="28"/>
        </w:rPr>
        <w:noBreakHyphen/>
        <w:t xml:space="preserve"> Область применения сталей и чугунов</w:t>
      </w:r>
    </w:p>
    <w:tbl>
      <w:tblPr>
        <w:tblW w:w="13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3248"/>
        <w:gridCol w:w="48"/>
        <w:gridCol w:w="2569"/>
        <w:gridCol w:w="48"/>
        <w:gridCol w:w="4122"/>
        <w:gridCol w:w="2280"/>
        <w:gridCol w:w="15"/>
        <w:gridCol w:w="33"/>
      </w:tblGrid>
      <w:tr w:rsidR="00F24CFC" w:rsidRPr="00942A7F" w:rsidTr="00F24CFC">
        <w:trPr>
          <w:gridAfter w:val="1"/>
          <w:wAfter w:w="33" w:type="dxa"/>
          <w:jc w:val="center"/>
        </w:trPr>
        <w:tc>
          <w:tcPr>
            <w:tcW w:w="1480" w:type="dxa"/>
            <w:vMerge w:val="restart"/>
            <w:tcBorders>
              <w:top w:val="nil"/>
            </w:tcBorders>
            <w:shd w:val="clear" w:color="auto" w:fill="auto"/>
          </w:tcPr>
          <w:p w:rsidR="00F24CFC" w:rsidRDefault="00F24CFC" w:rsidP="0075707A">
            <w:pPr>
              <w:pStyle w:val="12"/>
              <w:widowControl/>
              <w:spacing w:line="240" w:lineRule="auto"/>
              <w:ind w:left="202"/>
              <w:jc w:val="right"/>
              <w:rPr>
                <w:color w:val="000000"/>
                <w:sz w:val="20"/>
              </w:rPr>
            </w:pPr>
          </w:p>
          <w:p w:rsidR="00F24CFC" w:rsidRDefault="00F24CFC" w:rsidP="0075707A">
            <w:pPr>
              <w:pStyle w:val="12"/>
              <w:widowControl/>
              <w:spacing w:line="240" w:lineRule="auto"/>
              <w:ind w:left="202"/>
              <w:jc w:val="right"/>
              <w:rPr>
                <w:color w:val="000000"/>
                <w:sz w:val="20"/>
              </w:rPr>
            </w:pPr>
          </w:p>
          <w:p w:rsidR="00F24CFC" w:rsidRDefault="00F24CFC" w:rsidP="0075707A">
            <w:pPr>
              <w:pStyle w:val="12"/>
              <w:widowControl/>
              <w:spacing w:line="240" w:lineRule="auto"/>
              <w:ind w:left="202"/>
              <w:jc w:val="right"/>
              <w:rPr>
                <w:color w:val="000000"/>
                <w:sz w:val="20"/>
              </w:rPr>
            </w:pPr>
          </w:p>
          <w:p w:rsidR="00F24CFC" w:rsidRDefault="00F24CFC" w:rsidP="0075707A">
            <w:pPr>
              <w:pStyle w:val="12"/>
              <w:widowControl/>
              <w:spacing w:line="240" w:lineRule="auto"/>
              <w:ind w:left="202"/>
              <w:jc w:val="right"/>
              <w:rPr>
                <w:color w:val="000000"/>
                <w:sz w:val="20"/>
              </w:rPr>
            </w:pPr>
          </w:p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93362A">
            <w:pPr>
              <w:pStyle w:val="12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751E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93362A">
            <w:pPr>
              <w:pStyle w:val="12"/>
              <w:widowControl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751E">
              <w:rPr>
                <w:color w:val="000000"/>
                <w:sz w:val="24"/>
                <w:szCs w:val="24"/>
              </w:rPr>
              <w:t>Примеры марок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93362A">
            <w:pPr>
              <w:pStyle w:val="12"/>
              <w:widowControl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751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29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b/>
                <w:i/>
                <w:color w:val="000000"/>
                <w:sz w:val="20"/>
              </w:rPr>
            </w:pPr>
          </w:p>
        </w:tc>
        <w:tc>
          <w:tcPr>
            <w:tcW w:w="10035" w:type="dxa"/>
            <w:gridSpan w:val="5"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center"/>
              <w:rPr>
                <w:b/>
                <w:i/>
                <w:color w:val="000000"/>
                <w:sz w:val="20"/>
              </w:rPr>
            </w:pPr>
            <w:r w:rsidRPr="00942A7F">
              <w:rPr>
                <w:b/>
                <w:i/>
                <w:color w:val="000000"/>
                <w:sz w:val="20"/>
              </w:rPr>
              <w:t>Стали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b/>
                <w:i/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Углеродистые конструкционные </w:t>
            </w:r>
          </w:p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обыкновенного качества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Ст0-Ст6, Ст2кп, Ст3сп, ВСт3пс2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Используется в строительстве, </w:t>
            </w:r>
            <w:proofErr w:type="gramStart"/>
            <w:r w:rsidRPr="00F2751E">
              <w:rPr>
                <w:color w:val="000000"/>
                <w:sz w:val="20"/>
              </w:rPr>
              <w:t>в</w:t>
            </w:r>
            <w:proofErr w:type="gramEnd"/>
            <w:r w:rsidRPr="00F2751E">
              <w:rPr>
                <w:color w:val="000000"/>
                <w:sz w:val="20"/>
              </w:rPr>
              <w:t xml:space="preserve">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proofErr w:type="gramStart"/>
            <w:r w:rsidRPr="00F2751E">
              <w:rPr>
                <w:color w:val="000000"/>
                <w:sz w:val="20"/>
              </w:rPr>
              <w:t>машиностроении</w:t>
            </w:r>
            <w:proofErr w:type="gramEnd"/>
            <w:r w:rsidRPr="00F2751E">
              <w:rPr>
                <w:color w:val="000000"/>
                <w:sz w:val="20"/>
              </w:rPr>
              <w:t xml:space="preserve"> в виде поковок, листов,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проволоки, метизов и т.п.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Углеродистые конструкционные </w:t>
            </w:r>
          </w:p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качественные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05кп, 05, 08кп, 15, 25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Кронштейны, гайки, шурупы, пальцы,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оси, болты, валы, шпильки и т.д.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Автоматные углеродистые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А11, А12, А20, А30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proofErr w:type="gramStart"/>
            <w:r w:rsidRPr="00F2751E">
              <w:rPr>
                <w:color w:val="000000"/>
                <w:sz w:val="20"/>
              </w:rPr>
              <w:t xml:space="preserve">Предназначены для изготовления деталей </w:t>
            </w:r>
            <w:proofErr w:type="gramEnd"/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массового производства на станках автоматах: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винты, гайки, оси, валики, шестерни и т.д.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Подшипниковые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ШХ15, ШХ15СГ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Кольца </w:t>
            </w:r>
            <w:proofErr w:type="spellStart"/>
            <w:r w:rsidRPr="00F2751E">
              <w:rPr>
                <w:color w:val="000000"/>
                <w:sz w:val="20"/>
              </w:rPr>
              <w:t>шарик</w:t>
            </w:r>
            <w:proofErr w:type="gramStart"/>
            <w:r w:rsidRPr="00F2751E">
              <w:rPr>
                <w:color w:val="000000"/>
                <w:sz w:val="20"/>
              </w:rPr>
              <w:t>о</w:t>
            </w:r>
            <w:proofErr w:type="spellEnd"/>
            <w:r w:rsidRPr="00F2751E">
              <w:rPr>
                <w:color w:val="000000"/>
                <w:sz w:val="20"/>
              </w:rPr>
              <w:t>-</w:t>
            </w:r>
            <w:proofErr w:type="gramEnd"/>
            <w:r w:rsidRPr="00F2751E">
              <w:rPr>
                <w:color w:val="000000"/>
                <w:sz w:val="20"/>
              </w:rPr>
              <w:t xml:space="preserve"> и роликоподшипников,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клапаны, подшипники </w:t>
            </w:r>
            <w:proofErr w:type="gramStart"/>
            <w:r w:rsidRPr="00F2751E">
              <w:rPr>
                <w:color w:val="000000"/>
                <w:sz w:val="20"/>
              </w:rPr>
              <w:t>нефтяного</w:t>
            </w:r>
            <w:proofErr w:type="gramEnd"/>
            <w:r w:rsidRPr="00F2751E">
              <w:rPr>
                <w:color w:val="000000"/>
                <w:sz w:val="20"/>
              </w:rPr>
              <w:t xml:space="preserve">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оборудования, работающие в воде и т.д.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Рессорно-пружинные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65, 65Г, 70Г, 80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Пружины различных механизмов и машин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Стали для северных регионов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09Г2С, 10Г2С, 14Г2АФД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Детали машин и механизмов, работающие </w:t>
            </w:r>
            <w:proofErr w:type="gramStart"/>
            <w:r w:rsidRPr="00F2751E">
              <w:rPr>
                <w:color w:val="000000"/>
                <w:sz w:val="20"/>
              </w:rPr>
              <w:t>в</w:t>
            </w:r>
            <w:proofErr w:type="gramEnd"/>
            <w:r w:rsidRPr="00F2751E">
              <w:rPr>
                <w:color w:val="000000"/>
                <w:sz w:val="20"/>
              </w:rPr>
              <w:t xml:space="preserve">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proofErr w:type="gramStart"/>
            <w:r w:rsidRPr="00F2751E">
              <w:rPr>
                <w:color w:val="000000"/>
                <w:sz w:val="20"/>
              </w:rPr>
              <w:t>условиях</w:t>
            </w:r>
            <w:proofErr w:type="gramEnd"/>
            <w:r w:rsidRPr="00F2751E">
              <w:rPr>
                <w:color w:val="000000"/>
                <w:sz w:val="20"/>
              </w:rPr>
              <w:t xml:space="preserve"> низких температур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Несущие элементы конструкций.</w:t>
            </w: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B41CA7">
        <w:trPr>
          <w:gridAfter w:val="1"/>
          <w:wAfter w:w="33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Инструментальные </w:t>
            </w:r>
          </w:p>
          <w:p w:rsidR="00F24CFC" w:rsidRPr="00F2751E" w:rsidRDefault="00F24CFC" w:rsidP="00F2751E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для режущего, измерительного, </w:t>
            </w:r>
          </w:p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для штампов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У</w:t>
            </w:r>
            <w:proofErr w:type="gramStart"/>
            <w:r w:rsidRPr="00F2751E">
              <w:rPr>
                <w:color w:val="000000"/>
                <w:sz w:val="20"/>
              </w:rPr>
              <w:t>7</w:t>
            </w:r>
            <w:proofErr w:type="gramEnd"/>
            <w:r w:rsidRPr="00F2751E">
              <w:rPr>
                <w:color w:val="000000"/>
                <w:sz w:val="20"/>
              </w:rPr>
              <w:t>, У7А У12, У12А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Зубила, отвертки, молотки, кувалды,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центры токарных станков, резцы </w:t>
            </w:r>
            <w:proofErr w:type="gramStart"/>
            <w:r w:rsidRPr="00F2751E">
              <w:rPr>
                <w:color w:val="000000"/>
                <w:sz w:val="20"/>
              </w:rPr>
              <w:t>для</w:t>
            </w:r>
            <w:proofErr w:type="gramEnd"/>
            <w:r w:rsidRPr="00F2751E">
              <w:rPr>
                <w:color w:val="000000"/>
                <w:sz w:val="20"/>
              </w:rPr>
              <w:t xml:space="preserve">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твердых металлов, для сверл,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напильников, фрез, метчиков и др.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Штангенциркули, линейки. Штампы.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</w:p>
        </w:tc>
        <w:tc>
          <w:tcPr>
            <w:tcW w:w="2295" w:type="dxa"/>
            <w:gridSpan w:val="2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F24CFC">
        <w:trPr>
          <w:gridAfter w:val="1"/>
          <w:wAfter w:w="33" w:type="dxa"/>
          <w:jc w:val="center"/>
        </w:trPr>
        <w:tc>
          <w:tcPr>
            <w:tcW w:w="1480" w:type="dxa"/>
            <w:vMerge/>
            <w:tcBorders>
              <w:bottom w:val="nil"/>
            </w:tcBorders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b/>
                <w:i/>
                <w:color w:val="000000"/>
                <w:sz w:val="20"/>
              </w:rPr>
            </w:pPr>
          </w:p>
        </w:tc>
        <w:tc>
          <w:tcPr>
            <w:tcW w:w="100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center"/>
              <w:rPr>
                <w:b/>
                <w:i/>
                <w:color w:val="000000"/>
                <w:sz w:val="20"/>
              </w:rPr>
            </w:pPr>
            <w:r w:rsidRPr="00F2751E">
              <w:rPr>
                <w:b/>
                <w:i/>
                <w:color w:val="000000"/>
                <w:sz w:val="20"/>
              </w:rPr>
              <w:t>Чугуны</w:t>
            </w:r>
          </w:p>
        </w:tc>
        <w:tc>
          <w:tcPr>
            <w:tcW w:w="2295" w:type="dxa"/>
            <w:gridSpan w:val="2"/>
            <w:vMerge/>
            <w:tcBorders>
              <w:bottom w:val="nil"/>
            </w:tcBorders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jc w:val="center"/>
              <w:rPr>
                <w:b/>
                <w:i/>
                <w:color w:val="000000"/>
                <w:sz w:val="20"/>
              </w:rPr>
            </w:pPr>
          </w:p>
        </w:tc>
      </w:tr>
      <w:tr w:rsidR="00F24CFC" w:rsidRPr="00942A7F" w:rsidTr="00F24CFC">
        <w:trPr>
          <w:gridAfter w:val="1"/>
          <w:wAfter w:w="33" w:type="dxa"/>
          <w:jc w:val="center"/>
        </w:trPr>
        <w:tc>
          <w:tcPr>
            <w:tcW w:w="1480" w:type="dxa"/>
            <w:vMerge/>
            <w:tcBorders>
              <w:top w:val="nil"/>
              <w:bottom w:val="nil"/>
            </w:tcBorders>
            <w:shd w:val="clear" w:color="auto" w:fill="auto"/>
          </w:tcPr>
          <w:p w:rsidR="00F24CFC" w:rsidRPr="00942A7F" w:rsidRDefault="00F24CFC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Белый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4CFC" w:rsidRPr="00F2751E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Pr="00F2751E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  <w:r w:rsidRPr="00F2751E">
              <w:rPr>
                <w:color w:val="000000"/>
                <w:sz w:val="20"/>
                <w:szCs w:val="20"/>
              </w:rPr>
              <w:t>-</w:t>
            </w:r>
          </w:p>
          <w:p w:rsidR="00F24CFC" w:rsidRPr="00F2751E" w:rsidRDefault="00F24CFC" w:rsidP="00B41C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Для отливок, не требующих </w:t>
            </w:r>
            <w:proofErr w:type="gramStart"/>
            <w:r w:rsidRPr="00F2751E">
              <w:rPr>
                <w:color w:val="000000"/>
                <w:sz w:val="20"/>
              </w:rPr>
              <w:t>механической</w:t>
            </w:r>
            <w:proofErr w:type="gramEnd"/>
            <w:r w:rsidRPr="00F2751E">
              <w:rPr>
                <w:color w:val="000000"/>
                <w:sz w:val="20"/>
              </w:rPr>
              <w:t xml:space="preserve">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proofErr w:type="gramStart"/>
            <w:r w:rsidRPr="00F2751E">
              <w:rPr>
                <w:color w:val="000000"/>
                <w:sz w:val="20"/>
              </w:rPr>
              <w:t xml:space="preserve">обработки и работающих в условиях </w:t>
            </w:r>
            <w:proofErr w:type="gramEnd"/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абразивного износа и сухого трения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proofErr w:type="gramStart"/>
            <w:r w:rsidRPr="00F2751E">
              <w:rPr>
                <w:color w:val="000000"/>
                <w:sz w:val="20"/>
              </w:rPr>
              <w:t xml:space="preserve">(шары мельниц, дробилок, валки </w:t>
            </w:r>
            <w:proofErr w:type="gramEnd"/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прокатных станов)</w:t>
            </w:r>
          </w:p>
        </w:tc>
        <w:tc>
          <w:tcPr>
            <w:tcW w:w="229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F24CFC">
        <w:trPr>
          <w:gridAfter w:val="1"/>
          <w:wAfter w:w="33" w:type="dxa"/>
          <w:jc w:val="center"/>
        </w:trPr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Серый</w:t>
            </w:r>
          </w:p>
        </w:tc>
        <w:tc>
          <w:tcPr>
            <w:tcW w:w="26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СЧ10, СЧ15, СЧ20 и т.д.</w:t>
            </w:r>
          </w:p>
        </w:tc>
        <w:tc>
          <w:tcPr>
            <w:tcW w:w="41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Детали станин металлообрабатывающих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 станков, дизелей, зубчатые колеса,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крупные коленчатые валы и т.д.</w:t>
            </w:r>
          </w:p>
        </w:tc>
        <w:tc>
          <w:tcPr>
            <w:tcW w:w="2295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F24CFC" w:rsidRPr="00942A7F" w:rsidRDefault="00F24CFC" w:rsidP="00B41CA7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F24CFC">
        <w:trPr>
          <w:gridAfter w:val="2"/>
          <w:wAfter w:w="48" w:type="dxa"/>
          <w:jc w:val="center"/>
        </w:trPr>
        <w:tc>
          <w:tcPr>
            <w:tcW w:w="1480" w:type="dxa"/>
            <w:vMerge w:val="restart"/>
            <w:tcBorders>
              <w:top w:val="nil"/>
            </w:tcBorders>
            <w:shd w:val="clear" w:color="auto" w:fill="auto"/>
          </w:tcPr>
          <w:p w:rsidR="00F24CFC" w:rsidRDefault="00F24CFC" w:rsidP="0075707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  <w:p w:rsidR="00F24CFC" w:rsidRDefault="00F24CFC" w:rsidP="0075707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</w:p>
          <w:p w:rsidR="00F24CFC" w:rsidRPr="00942A7F" w:rsidRDefault="00F24CFC" w:rsidP="00B41CA7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Ковкий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КЧ35, КЧ60, КЧ80 и т.д.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Тормозные колодки, ступицы,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шестерни и т.д.</w:t>
            </w:r>
          </w:p>
        </w:tc>
        <w:tc>
          <w:tcPr>
            <w:tcW w:w="2280" w:type="dxa"/>
            <w:vMerge w:val="restart"/>
            <w:tcBorders>
              <w:top w:val="nil"/>
            </w:tcBorders>
            <w:shd w:val="clear" w:color="auto" w:fill="auto"/>
          </w:tcPr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Default="00F24CFC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F24CFC" w:rsidRPr="00942A7F" w:rsidRDefault="00F24CFC" w:rsidP="00B41CA7">
            <w:pPr>
              <w:pStyle w:val="12"/>
              <w:spacing w:line="240" w:lineRule="auto"/>
              <w:rPr>
                <w:color w:val="000000"/>
                <w:sz w:val="20"/>
              </w:rPr>
            </w:pPr>
          </w:p>
        </w:tc>
      </w:tr>
      <w:tr w:rsidR="00F24CFC" w:rsidRPr="00942A7F" w:rsidTr="00F24CFC">
        <w:trPr>
          <w:gridAfter w:val="2"/>
          <w:wAfter w:w="48" w:type="dxa"/>
          <w:jc w:val="center"/>
        </w:trPr>
        <w:tc>
          <w:tcPr>
            <w:tcW w:w="1480" w:type="dxa"/>
            <w:vMerge/>
            <w:shd w:val="clear" w:color="auto" w:fill="auto"/>
          </w:tcPr>
          <w:p w:rsidR="00F24CFC" w:rsidRPr="00942A7F" w:rsidRDefault="00F24CFC" w:rsidP="00B41CA7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48" w:type="dxa"/>
            <w:shd w:val="clear" w:color="auto" w:fill="auto"/>
          </w:tcPr>
          <w:p w:rsidR="00F24CFC" w:rsidRPr="00F2751E" w:rsidRDefault="00F24CFC" w:rsidP="00F2751E">
            <w:pPr>
              <w:pStyle w:val="12"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Высокопрочный</w:t>
            </w:r>
          </w:p>
        </w:tc>
        <w:tc>
          <w:tcPr>
            <w:tcW w:w="2617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ВЧ40, ВЧ45, ВЧ60, ВЧ100 и т.д.</w:t>
            </w:r>
          </w:p>
        </w:tc>
        <w:tc>
          <w:tcPr>
            <w:tcW w:w="4170" w:type="dxa"/>
            <w:gridSpan w:val="2"/>
            <w:shd w:val="clear" w:color="auto" w:fill="auto"/>
          </w:tcPr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Крупные коленчатые валы, шестерни,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прокатные валки, поршни, лопатки </w:t>
            </w:r>
          </w:p>
          <w:p w:rsidR="00F24CFC" w:rsidRPr="00F2751E" w:rsidRDefault="00F24CFC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паровых турбин и т.д.</w:t>
            </w:r>
          </w:p>
        </w:tc>
        <w:tc>
          <w:tcPr>
            <w:tcW w:w="2280" w:type="dxa"/>
            <w:vMerge/>
            <w:tcBorders>
              <w:bottom w:val="nil"/>
            </w:tcBorders>
            <w:shd w:val="clear" w:color="auto" w:fill="auto"/>
          </w:tcPr>
          <w:p w:rsidR="00F24CFC" w:rsidRPr="00942A7F" w:rsidRDefault="00F24CFC" w:rsidP="00B41CA7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</w:p>
        </w:tc>
      </w:tr>
      <w:tr w:rsidR="00B41CA7" w:rsidRPr="00942A7F" w:rsidTr="00F24CFC">
        <w:trPr>
          <w:jc w:val="center"/>
        </w:trPr>
        <w:tc>
          <w:tcPr>
            <w:tcW w:w="1480" w:type="dxa"/>
            <w:vMerge/>
            <w:tcBorders>
              <w:bottom w:val="nil"/>
            </w:tcBorders>
            <w:shd w:val="clear" w:color="auto" w:fill="auto"/>
          </w:tcPr>
          <w:p w:rsidR="00B41CA7" w:rsidRPr="00942A7F" w:rsidRDefault="00B41CA7" w:rsidP="00B41CA7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3296" w:type="dxa"/>
            <w:gridSpan w:val="2"/>
            <w:shd w:val="clear" w:color="auto" w:fill="auto"/>
          </w:tcPr>
          <w:p w:rsidR="00B41CA7" w:rsidRPr="00F2751E" w:rsidRDefault="00B41CA7" w:rsidP="0075707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графитом</w:t>
            </w:r>
          </w:p>
          <w:p w:rsidR="00B41CA7" w:rsidRPr="00F2751E" w:rsidRDefault="00B41CA7" w:rsidP="0075707A">
            <w:pPr>
              <w:pStyle w:val="12"/>
              <w:widowControl/>
              <w:spacing w:line="240" w:lineRule="auto"/>
              <w:jc w:val="righ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Чугуны с </w:t>
            </w:r>
            <w:proofErr w:type="spellStart"/>
            <w:r w:rsidRPr="00F2751E">
              <w:rPr>
                <w:color w:val="000000"/>
                <w:sz w:val="20"/>
              </w:rPr>
              <w:t>вермикулярным</w:t>
            </w:r>
            <w:proofErr w:type="spellEnd"/>
            <w:r w:rsidRPr="00F2751E">
              <w:rPr>
                <w:color w:val="000000"/>
                <w:sz w:val="20"/>
              </w:rPr>
              <w:t xml:space="preserve"> </w:t>
            </w:r>
          </w:p>
          <w:p w:rsidR="00B41CA7" w:rsidRPr="00F2751E" w:rsidRDefault="00B41CA7" w:rsidP="0075707A">
            <w:pPr>
              <w:pStyle w:val="12"/>
              <w:spacing w:line="240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2617" w:type="dxa"/>
            <w:gridSpan w:val="2"/>
            <w:shd w:val="clear" w:color="auto" w:fill="auto"/>
          </w:tcPr>
          <w:p w:rsidR="00B41CA7" w:rsidRPr="00F2751E" w:rsidRDefault="00B41CA7" w:rsidP="0075707A">
            <w:pPr>
              <w:pStyle w:val="12"/>
              <w:widowControl/>
              <w:spacing w:line="240" w:lineRule="auto"/>
              <w:jc w:val="left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ЧВГ30,ЧВГ35, ЧВГ40, ЧВГ45</w:t>
            </w:r>
          </w:p>
        </w:tc>
        <w:tc>
          <w:tcPr>
            <w:tcW w:w="4122" w:type="dxa"/>
            <w:shd w:val="clear" w:color="auto" w:fill="auto"/>
          </w:tcPr>
          <w:p w:rsidR="00B41CA7" w:rsidRPr="00F2751E" w:rsidRDefault="00B41CA7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Для изготовления отливок, </w:t>
            </w:r>
          </w:p>
          <w:p w:rsidR="00B41CA7" w:rsidRPr="00F2751E" w:rsidRDefault="00B41CA7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 xml:space="preserve">поршневых колец, коленчатых и </w:t>
            </w:r>
          </w:p>
          <w:p w:rsidR="00B41CA7" w:rsidRPr="00F2751E" w:rsidRDefault="00B41CA7" w:rsidP="0075707A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  <w:r w:rsidRPr="00F2751E">
              <w:rPr>
                <w:color w:val="000000"/>
                <w:sz w:val="20"/>
              </w:rPr>
              <w:t>распределительных валов и т.д.</w:t>
            </w:r>
          </w:p>
        </w:tc>
        <w:tc>
          <w:tcPr>
            <w:tcW w:w="23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41CA7" w:rsidRDefault="00B41CA7">
            <w:pPr>
              <w:spacing w:after="200" w:line="276" w:lineRule="auto"/>
              <w:rPr>
                <w:snapToGrid w:val="0"/>
                <w:color w:val="000000"/>
                <w:sz w:val="20"/>
                <w:szCs w:val="20"/>
              </w:rPr>
            </w:pPr>
          </w:p>
          <w:p w:rsidR="00B41CA7" w:rsidRPr="00942A7F" w:rsidRDefault="00B41CA7" w:rsidP="00B41CA7">
            <w:pPr>
              <w:pStyle w:val="12"/>
              <w:widowControl/>
              <w:spacing w:line="240" w:lineRule="auto"/>
              <w:rPr>
                <w:color w:val="000000"/>
                <w:sz w:val="20"/>
              </w:rPr>
            </w:pPr>
          </w:p>
        </w:tc>
      </w:tr>
    </w:tbl>
    <w:p w:rsidR="00AE5BB7" w:rsidRPr="00AE5BB7" w:rsidRDefault="003631E4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</w:t>
      </w:r>
      <w:r w:rsidR="00C167D0">
        <w:rPr>
          <w:b/>
          <w:color w:val="000000"/>
          <w:sz w:val="28"/>
          <w:szCs w:val="28"/>
        </w:rPr>
        <w:t xml:space="preserve"> Порядок выполнения РГР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E5BB7" w:rsidRPr="00DB19A9" w:rsidRDefault="003631E4" w:rsidP="00AE5BB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E5BB7">
        <w:rPr>
          <w:color w:val="000000"/>
          <w:sz w:val="28"/>
          <w:szCs w:val="28"/>
        </w:rPr>
        <w:t>.1</w:t>
      </w:r>
      <w:proofErr w:type="gramStart"/>
      <w:r w:rsidR="00AE5BB7">
        <w:rPr>
          <w:color w:val="000000"/>
          <w:sz w:val="28"/>
          <w:szCs w:val="28"/>
        </w:rPr>
        <w:t xml:space="preserve"> </w:t>
      </w:r>
      <w:r w:rsidR="00AE5BB7" w:rsidRPr="00DB19A9">
        <w:rPr>
          <w:color w:val="000000"/>
          <w:sz w:val="28"/>
          <w:szCs w:val="28"/>
        </w:rPr>
        <w:t>П</w:t>
      </w:r>
      <w:proofErr w:type="gramEnd"/>
      <w:r w:rsidR="00AE5BB7" w:rsidRPr="00DB19A9">
        <w:rPr>
          <w:color w:val="000000"/>
          <w:sz w:val="28"/>
          <w:szCs w:val="28"/>
        </w:rPr>
        <w:t>олучить от преподавателя индивидуальное задание по классификации и маркировке ста</w:t>
      </w:r>
      <w:r w:rsidR="005609F9">
        <w:rPr>
          <w:color w:val="000000"/>
          <w:sz w:val="28"/>
          <w:szCs w:val="28"/>
        </w:rPr>
        <w:t>лей и чугунов (Т</w:t>
      </w:r>
      <w:r w:rsidR="00AE5BB7">
        <w:rPr>
          <w:color w:val="000000"/>
          <w:sz w:val="28"/>
          <w:szCs w:val="28"/>
        </w:rPr>
        <w:t>аблица</w:t>
      </w:r>
      <w:r w:rsidR="005609F9">
        <w:rPr>
          <w:color w:val="000000"/>
          <w:sz w:val="28"/>
          <w:szCs w:val="28"/>
        </w:rPr>
        <w:t xml:space="preserve"> 2 Приложения</w:t>
      </w:r>
      <w:r w:rsidR="00AE5BB7" w:rsidRPr="00DB19A9">
        <w:rPr>
          <w:color w:val="000000"/>
          <w:sz w:val="28"/>
          <w:szCs w:val="28"/>
        </w:rPr>
        <w:t>).</w:t>
      </w:r>
    </w:p>
    <w:p w:rsidR="00AE5BB7" w:rsidRPr="00DB19A9" w:rsidRDefault="003631E4" w:rsidP="00AE5BB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E5BB7">
        <w:rPr>
          <w:color w:val="000000"/>
          <w:sz w:val="28"/>
          <w:szCs w:val="28"/>
        </w:rPr>
        <w:t>.2</w:t>
      </w:r>
      <w:proofErr w:type="gramStart"/>
      <w:r w:rsidR="00AE5BB7">
        <w:rPr>
          <w:color w:val="000000"/>
          <w:sz w:val="28"/>
          <w:szCs w:val="28"/>
        </w:rPr>
        <w:t xml:space="preserve"> </w:t>
      </w:r>
      <w:r w:rsidR="00AE5BB7" w:rsidRPr="00DB19A9">
        <w:rPr>
          <w:color w:val="000000"/>
          <w:sz w:val="28"/>
          <w:szCs w:val="28"/>
        </w:rPr>
        <w:t>Р</w:t>
      </w:r>
      <w:proofErr w:type="gramEnd"/>
      <w:r w:rsidR="00AE5BB7" w:rsidRPr="00DB19A9">
        <w:rPr>
          <w:color w:val="000000"/>
          <w:sz w:val="28"/>
          <w:szCs w:val="28"/>
        </w:rPr>
        <w:t xml:space="preserve">асшифровать обозначение каждой марки стали и чугуна. Указать, какой является сталь по содержанию углерода (низко-, средне- или высокоуглеродистой), по степени </w:t>
      </w:r>
      <w:proofErr w:type="spellStart"/>
      <w:r w:rsidR="00AE5BB7" w:rsidRPr="00DB19A9">
        <w:rPr>
          <w:color w:val="000000"/>
          <w:sz w:val="28"/>
          <w:szCs w:val="28"/>
        </w:rPr>
        <w:t>легированности</w:t>
      </w:r>
      <w:proofErr w:type="spellEnd"/>
      <w:r w:rsidR="00AE5BB7" w:rsidRPr="00DB19A9">
        <w:rPr>
          <w:color w:val="000000"/>
          <w:sz w:val="28"/>
          <w:szCs w:val="28"/>
        </w:rPr>
        <w:t xml:space="preserve"> (низко-, средне- или высоколегированной), качеству, назначению. Результат рабо</w:t>
      </w:r>
      <w:r w:rsidR="00D93EED">
        <w:rPr>
          <w:color w:val="000000"/>
          <w:sz w:val="28"/>
          <w:szCs w:val="28"/>
        </w:rPr>
        <w:t>ты свести в Т</w:t>
      </w:r>
      <w:r w:rsidR="0093362A">
        <w:rPr>
          <w:color w:val="000000"/>
          <w:sz w:val="28"/>
          <w:szCs w:val="28"/>
        </w:rPr>
        <w:t>аблицу</w:t>
      </w:r>
      <w:r w:rsidR="00D93EED">
        <w:rPr>
          <w:color w:val="000000"/>
          <w:sz w:val="28"/>
          <w:szCs w:val="28"/>
        </w:rPr>
        <w:t xml:space="preserve"> 3 Приложения</w:t>
      </w:r>
      <w:r w:rsidR="00AE5BB7" w:rsidRPr="00DB19A9">
        <w:rPr>
          <w:color w:val="000000"/>
          <w:sz w:val="28"/>
          <w:szCs w:val="28"/>
        </w:rPr>
        <w:t>.</w:t>
      </w:r>
    </w:p>
    <w:p w:rsidR="00AE5BB7" w:rsidRPr="00DB19A9" w:rsidRDefault="003631E4" w:rsidP="00AE5BB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E5BB7">
        <w:rPr>
          <w:color w:val="000000"/>
          <w:sz w:val="28"/>
          <w:szCs w:val="28"/>
        </w:rPr>
        <w:t>.3</w:t>
      </w:r>
      <w:proofErr w:type="gramStart"/>
      <w:r w:rsidR="00AE5BB7">
        <w:rPr>
          <w:color w:val="000000"/>
          <w:sz w:val="28"/>
          <w:szCs w:val="28"/>
        </w:rPr>
        <w:t xml:space="preserve"> </w:t>
      </w:r>
      <w:r w:rsidR="00AE5BB7" w:rsidRPr="00DB19A9">
        <w:rPr>
          <w:color w:val="000000"/>
          <w:sz w:val="28"/>
          <w:szCs w:val="28"/>
        </w:rPr>
        <w:t>П</w:t>
      </w:r>
      <w:proofErr w:type="gramEnd"/>
      <w:r w:rsidR="00AE5BB7" w:rsidRPr="00DB19A9">
        <w:rPr>
          <w:color w:val="000000"/>
          <w:sz w:val="28"/>
          <w:szCs w:val="28"/>
        </w:rPr>
        <w:t>редставить преподавателю оформленный отчет по работе и ответить на контрольные вопросы.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left="709" w:hanging="1219"/>
        <w:jc w:val="both"/>
        <w:rPr>
          <w:sz w:val="28"/>
          <w:szCs w:val="28"/>
        </w:rPr>
      </w:pPr>
    </w:p>
    <w:p w:rsidR="00A57212" w:rsidRDefault="00A57212" w:rsidP="00AE5BB7">
      <w:pPr>
        <w:shd w:val="clear" w:color="auto" w:fill="FFFFFF"/>
        <w:autoSpaceDE w:val="0"/>
        <w:autoSpaceDN w:val="0"/>
        <w:adjustRightInd w:val="0"/>
        <w:ind w:firstLine="510"/>
        <w:jc w:val="center"/>
        <w:rPr>
          <w:color w:val="000000"/>
          <w:sz w:val="28"/>
          <w:szCs w:val="28"/>
        </w:rPr>
      </w:pPr>
    </w:p>
    <w:p w:rsidR="00A57212" w:rsidRPr="00A57212" w:rsidRDefault="003631E4" w:rsidP="00A57212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A57212" w:rsidRPr="00A57212">
        <w:rPr>
          <w:b/>
          <w:color w:val="000000"/>
          <w:sz w:val="28"/>
          <w:szCs w:val="28"/>
        </w:rPr>
        <w:t xml:space="preserve"> Содержание отчета</w:t>
      </w:r>
    </w:p>
    <w:p w:rsidR="00AE5BB7" w:rsidRPr="00DB19A9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1. </w:t>
      </w:r>
      <w:r w:rsidRPr="00DB19A9">
        <w:rPr>
          <w:color w:val="000000"/>
          <w:sz w:val="28"/>
          <w:szCs w:val="28"/>
        </w:rPr>
        <w:tab/>
        <w:t>Наименование и цель работы.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2. </w:t>
      </w:r>
      <w:r w:rsidRPr="00DB19A9">
        <w:rPr>
          <w:color w:val="000000"/>
          <w:sz w:val="28"/>
          <w:szCs w:val="28"/>
        </w:rPr>
        <w:tab/>
        <w:t>Краткое описание системы классификации и  маркировки сталей и чугунов.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3. </w:t>
      </w:r>
      <w:r w:rsidRPr="00DB19A9">
        <w:rPr>
          <w:color w:val="000000"/>
          <w:sz w:val="28"/>
          <w:szCs w:val="28"/>
        </w:rPr>
        <w:tab/>
        <w:t>Результаты выполнения задания (табл</w:t>
      </w:r>
      <w:r>
        <w:rPr>
          <w:color w:val="000000"/>
          <w:sz w:val="28"/>
          <w:szCs w:val="28"/>
        </w:rPr>
        <w:t>ица</w:t>
      </w:r>
      <w:r w:rsidR="005609F9">
        <w:rPr>
          <w:color w:val="000000"/>
          <w:sz w:val="28"/>
          <w:szCs w:val="28"/>
        </w:rPr>
        <w:t xml:space="preserve"> 3 Приложения</w:t>
      </w:r>
      <w:r w:rsidRPr="00DB19A9">
        <w:rPr>
          <w:color w:val="000000"/>
          <w:sz w:val="28"/>
          <w:szCs w:val="28"/>
        </w:rPr>
        <w:t>).</w:t>
      </w:r>
    </w:p>
    <w:p w:rsidR="00AE5BB7" w:rsidRDefault="00AE5BB7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57212" w:rsidRDefault="00A57212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57212" w:rsidRPr="00A57212" w:rsidRDefault="003631E4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A57212" w:rsidRPr="00A57212">
        <w:rPr>
          <w:b/>
          <w:sz w:val="28"/>
          <w:szCs w:val="28"/>
        </w:rPr>
        <w:t xml:space="preserve"> Контрольные вопросы</w:t>
      </w:r>
    </w:p>
    <w:p w:rsidR="00A57212" w:rsidRPr="00DB19A9" w:rsidRDefault="00A57212" w:rsidP="00AE5BB7">
      <w:pPr>
        <w:shd w:val="clear" w:color="auto" w:fill="FFFFFF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1.</w:t>
      </w:r>
      <w:r w:rsidRPr="00DB19A9">
        <w:rPr>
          <w:color w:val="000000"/>
          <w:sz w:val="28"/>
          <w:szCs w:val="28"/>
        </w:rPr>
        <w:tab/>
        <w:t>Что такое сталь, чугун и их характеристики?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2.</w:t>
      </w:r>
      <w:r w:rsidRPr="00DB19A9">
        <w:rPr>
          <w:color w:val="000000"/>
          <w:sz w:val="28"/>
          <w:szCs w:val="28"/>
        </w:rPr>
        <w:tab/>
        <w:t>Как классифицируются стали по химическому составу?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3.</w:t>
      </w:r>
      <w:r w:rsidRPr="00DB19A9">
        <w:rPr>
          <w:color w:val="000000"/>
          <w:sz w:val="28"/>
          <w:szCs w:val="28"/>
        </w:rPr>
        <w:tab/>
        <w:t>Как классифицируются стали по содержанию углерода?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 xml:space="preserve">4. </w:t>
      </w:r>
      <w:r w:rsidRPr="00DB19A9">
        <w:rPr>
          <w:color w:val="000000"/>
          <w:sz w:val="28"/>
          <w:szCs w:val="28"/>
        </w:rPr>
        <w:tab/>
        <w:t xml:space="preserve">Как классифицируются стали по степени </w:t>
      </w:r>
      <w:proofErr w:type="spellStart"/>
      <w:r w:rsidRPr="00DB19A9">
        <w:rPr>
          <w:color w:val="000000"/>
          <w:sz w:val="28"/>
          <w:szCs w:val="28"/>
        </w:rPr>
        <w:t>легированности</w:t>
      </w:r>
      <w:proofErr w:type="spellEnd"/>
      <w:r w:rsidRPr="00DB19A9">
        <w:rPr>
          <w:color w:val="000000"/>
          <w:sz w:val="28"/>
          <w:szCs w:val="28"/>
        </w:rPr>
        <w:t>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5.</w:t>
      </w:r>
      <w:r w:rsidRPr="00DB19A9">
        <w:rPr>
          <w:color w:val="000000"/>
          <w:sz w:val="28"/>
          <w:szCs w:val="28"/>
        </w:rPr>
        <w:tab/>
        <w:t>Как можно подразделить стали по назначению?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6.</w:t>
      </w:r>
      <w:r w:rsidRPr="00DB19A9">
        <w:rPr>
          <w:color w:val="000000"/>
          <w:sz w:val="28"/>
          <w:szCs w:val="28"/>
        </w:rPr>
        <w:tab/>
        <w:t xml:space="preserve">Как классифицируются стали по способу производства, степени </w:t>
      </w:r>
      <w:proofErr w:type="spellStart"/>
      <w:r w:rsidRPr="00DB19A9">
        <w:rPr>
          <w:color w:val="000000"/>
          <w:sz w:val="28"/>
          <w:szCs w:val="28"/>
        </w:rPr>
        <w:t>раскисления</w:t>
      </w:r>
      <w:proofErr w:type="spellEnd"/>
      <w:r w:rsidRPr="00DB19A9">
        <w:rPr>
          <w:color w:val="000000"/>
          <w:sz w:val="28"/>
          <w:szCs w:val="28"/>
        </w:rPr>
        <w:t>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7.</w:t>
      </w:r>
      <w:r w:rsidRPr="00DB19A9">
        <w:rPr>
          <w:color w:val="000000"/>
          <w:sz w:val="28"/>
          <w:szCs w:val="28"/>
        </w:rPr>
        <w:tab/>
        <w:t>Как маркируются углеродистые конструкционные стали обыкновенного качества, качественные и высококачественные стали?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left="709" w:hanging="142"/>
        <w:jc w:val="both"/>
        <w:rPr>
          <w:sz w:val="28"/>
          <w:szCs w:val="28"/>
        </w:rPr>
      </w:pPr>
      <w:r w:rsidRPr="00DB19A9">
        <w:rPr>
          <w:color w:val="000000"/>
          <w:sz w:val="28"/>
          <w:szCs w:val="28"/>
        </w:rPr>
        <w:t>8.</w:t>
      </w:r>
      <w:r w:rsidRPr="00DB19A9">
        <w:rPr>
          <w:color w:val="000000"/>
          <w:sz w:val="28"/>
          <w:szCs w:val="28"/>
        </w:rPr>
        <w:tab/>
        <w:t>Как маркируются углеродистые инструментальные стали?</w:t>
      </w:r>
    </w:p>
    <w:p w:rsidR="00AE5BB7" w:rsidRPr="00DB19A9" w:rsidRDefault="00AE5BB7" w:rsidP="00A57212">
      <w:pPr>
        <w:ind w:left="709" w:hanging="142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9.</w:t>
      </w:r>
      <w:r w:rsidRPr="00DB19A9">
        <w:rPr>
          <w:color w:val="000000"/>
          <w:sz w:val="28"/>
          <w:szCs w:val="28"/>
        </w:rPr>
        <w:tab/>
        <w:t>Что такое легированная сталь?</w:t>
      </w:r>
    </w:p>
    <w:p w:rsidR="00AE5BB7" w:rsidRPr="00DB19A9" w:rsidRDefault="00AE5BB7" w:rsidP="00A57212">
      <w:pPr>
        <w:ind w:left="709" w:hanging="142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10.</w:t>
      </w:r>
      <w:r w:rsidRPr="00DB19A9">
        <w:rPr>
          <w:color w:val="000000"/>
          <w:sz w:val="28"/>
          <w:szCs w:val="28"/>
        </w:rPr>
        <w:tab/>
        <w:t>Как маркируются легированные стали?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11.</w:t>
      </w:r>
      <w:r w:rsidRPr="00DB19A9">
        <w:rPr>
          <w:color w:val="000000"/>
          <w:sz w:val="28"/>
          <w:szCs w:val="28"/>
        </w:rPr>
        <w:tab/>
        <w:t>Что такое белый, серый, высокопрочный и ковкий чугуны, их характеристики, назначение?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12.</w:t>
      </w:r>
      <w:r w:rsidRPr="00DB19A9">
        <w:rPr>
          <w:color w:val="000000"/>
          <w:sz w:val="28"/>
          <w:szCs w:val="28"/>
        </w:rPr>
        <w:tab/>
        <w:t>Как маркируются серые, высокопрочные и ковкие чугуны?</w:t>
      </w:r>
    </w:p>
    <w:p w:rsidR="00AE5BB7" w:rsidRPr="00DB19A9" w:rsidRDefault="00AE5BB7" w:rsidP="00A5721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B19A9">
        <w:rPr>
          <w:color w:val="000000"/>
          <w:sz w:val="28"/>
          <w:szCs w:val="28"/>
        </w:rPr>
        <w:t>13.</w:t>
      </w:r>
      <w:r w:rsidRPr="00DB19A9">
        <w:rPr>
          <w:color w:val="000000"/>
          <w:sz w:val="28"/>
          <w:szCs w:val="28"/>
        </w:rPr>
        <w:tab/>
      </w:r>
      <w:r w:rsidRPr="00DB19A9">
        <w:rPr>
          <w:color w:val="000000"/>
          <w:sz w:val="28"/>
          <w:szCs w:val="28"/>
        </w:rPr>
        <w:tab/>
        <w:t>В чём заключается основное отличие  структуры белых и серах чугунов, причины этого отличия?</w:t>
      </w:r>
    </w:p>
    <w:p w:rsidR="00C46BAA" w:rsidRDefault="00C46BAA" w:rsidP="00A57212">
      <w:pPr>
        <w:rPr>
          <w:caps/>
          <w:sz w:val="28"/>
          <w:szCs w:val="28"/>
        </w:rPr>
      </w:pPr>
    </w:p>
    <w:p w:rsidR="00D93FCE" w:rsidRDefault="00D93FCE">
      <w:pPr>
        <w:spacing w:after="200"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067D6F" w:rsidRPr="00067D6F" w:rsidRDefault="00067D6F" w:rsidP="002F3031">
      <w:pPr>
        <w:ind w:firstLine="567"/>
        <w:jc w:val="center"/>
        <w:rPr>
          <w:caps/>
          <w:sz w:val="28"/>
          <w:szCs w:val="28"/>
        </w:rPr>
      </w:pPr>
      <w:r w:rsidRPr="00067D6F">
        <w:rPr>
          <w:caps/>
          <w:sz w:val="28"/>
          <w:szCs w:val="28"/>
        </w:rPr>
        <w:lastRenderedPageBreak/>
        <w:t>список</w:t>
      </w:r>
      <w:r w:rsidR="002F3031">
        <w:rPr>
          <w:caps/>
          <w:sz w:val="28"/>
          <w:szCs w:val="28"/>
        </w:rPr>
        <w:t xml:space="preserve"> ИСПОЛЬЗОВАННОЙ ЛИТЕРАТУРЫ</w:t>
      </w:r>
    </w:p>
    <w:p w:rsidR="00067D6F" w:rsidRDefault="00067D6F" w:rsidP="00067D6F">
      <w:pPr>
        <w:ind w:firstLine="567"/>
        <w:jc w:val="both"/>
        <w:rPr>
          <w:caps/>
          <w:sz w:val="28"/>
          <w:szCs w:val="28"/>
        </w:rPr>
      </w:pPr>
    </w:p>
    <w:p w:rsidR="00D93FCE" w:rsidRPr="00D93FCE" w:rsidRDefault="00D93FCE" w:rsidP="00D93FCE">
      <w:pPr>
        <w:numPr>
          <w:ilvl w:val="0"/>
          <w:numId w:val="12"/>
        </w:numPr>
        <w:ind w:firstLine="426"/>
        <w:jc w:val="both"/>
        <w:rPr>
          <w:color w:val="000000"/>
          <w:sz w:val="28"/>
          <w:szCs w:val="28"/>
        </w:rPr>
      </w:pPr>
      <w:r w:rsidRPr="00D93FCE">
        <w:rPr>
          <w:color w:val="000000"/>
          <w:sz w:val="28"/>
          <w:szCs w:val="28"/>
        </w:rPr>
        <w:t xml:space="preserve">Анурьев В.И. Справочник конструктора-машиностроителя: В 3-х т. Т.1. – 8-е изд., </w:t>
      </w:r>
      <w:proofErr w:type="spellStart"/>
      <w:r w:rsidRPr="00D93FCE">
        <w:rPr>
          <w:color w:val="000000"/>
          <w:sz w:val="28"/>
          <w:szCs w:val="28"/>
        </w:rPr>
        <w:t>перераб</w:t>
      </w:r>
      <w:proofErr w:type="spellEnd"/>
      <w:r w:rsidRPr="00D93FCE">
        <w:rPr>
          <w:color w:val="000000"/>
          <w:sz w:val="28"/>
          <w:szCs w:val="28"/>
        </w:rPr>
        <w:t xml:space="preserve">. и доп. – </w:t>
      </w:r>
      <w:proofErr w:type="spellStart"/>
      <w:r w:rsidRPr="00D93FCE">
        <w:rPr>
          <w:color w:val="000000"/>
          <w:sz w:val="28"/>
          <w:szCs w:val="28"/>
        </w:rPr>
        <w:t>М.:Машиностроение</w:t>
      </w:r>
      <w:proofErr w:type="spellEnd"/>
      <w:r w:rsidRPr="00D93FCE">
        <w:rPr>
          <w:color w:val="000000"/>
          <w:sz w:val="28"/>
          <w:szCs w:val="28"/>
        </w:rPr>
        <w:t>, 2001.-920 с., ил.</w:t>
      </w:r>
    </w:p>
    <w:p w:rsidR="00D93FCE" w:rsidRPr="00D93FCE" w:rsidRDefault="00D93FCE" w:rsidP="00D93FCE">
      <w:pPr>
        <w:numPr>
          <w:ilvl w:val="0"/>
          <w:numId w:val="12"/>
        </w:numPr>
        <w:ind w:firstLine="426"/>
        <w:jc w:val="both"/>
        <w:rPr>
          <w:color w:val="000000"/>
          <w:sz w:val="28"/>
          <w:szCs w:val="28"/>
        </w:rPr>
      </w:pPr>
      <w:r w:rsidRPr="00D93FCE">
        <w:rPr>
          <w:color w:val="000000"/>
          <w:sz w:val="28"/>
          <w:szCs w:val="28"/>
        </w:rPr>
        <w:t>Денисов Е.В., Кусков В.Н. Машиностроительные конструкционные материалы. Конспект лекций по курсу «Технологические процессы машиностроительных производств» и «Технология конструкционных материалов». Часть 2. Тюмень, 1993 г.</w:t>
      </w:r>
    </w:p>
    <w:p w:rsidR="00D93FCE" w:rsidRPr="00D93FCE" w:rsidRDefault="00D93FCE" w:rsidP="00D93FCE">
      <w:pPr>
        <w:numPr>
          <w:ilvl w:val="0"/>
          <w:numId w:val="12"/>
        </w:numPr>
        <w:ind w:firstLine="426"/>
        <w:jc w:val="both"/>
        <w:rPr>
          <w:color w:val="000000"/>
          <w:sz w:val="28"/>
          <w:szCs w:val="28"/>
        </w:rPr>
      </w:pPr>
      <w:r w:rsidRPr="00D93FCE">
        <w:rPr>
          <w:color w:val="000000"/>
          <w:sz w:val="28"/>
          <w:szCs w:val="28"/>
        </w:rPr>
        <w:t xml:space="preserve">Журавлев В.Н., Николаев О.И. Машиностроительные стали. Справочник.- 4-е изд., </w:t>
      </w:r>
      <w:proofErr w:type="spellStart"/>
      <w:r w:rsidRPr="00D93FCE">
        <w:rPr>
          <w:color w:val="000000"/>
          <w:sz w:val="28"/>
          <w:szCs w:val="28"/>
        </w:rPr>
        <w:t>перераб</w:t>
      </w:r>
      <w:proofErr w:type="spellEnd"/>
      <w:r w:rsidRPr="00D93FCE">
        <w:rPr>
          <w:color w:val="000000"/>
          <w:sz w:val="28"/>
          <w:szCs w:val="28"/>
        </w:rPr>
        <w:t>. и доп. – М.: Машиностроение, 1992, 480с., ил.</w:t>
      </w:r>
    </w:p>
    <w:p w:rsidR="00D93FCE" w:rsidRPr="00D93FCE" w:rsidRDefault="00D93FCE" w:rsidP="00D93FCE">
      <w:pPr>
        <w:numPr>
          <w:ilvl w:val="0"/>
          <w:numId w:val="12"/>
        </w:numPr>
        <w:ind w:firstLine="426"/>
        <w:jc w:val="both"/>
        <w:rPr>
          <w:color w:val="000000"/>
          <w:sz w:val="28"/>
          <w:szCs w:val="28"/>
        </w:rPr>
      </w:pPr>
      <w:r w:rsidRPr="00D93FCE">
        <w:rPr>
          <w:color w:val="000000"/>
          <w:sz w:val="28"/>
          <w:szCs w:val="28"/>
        </w:rPr>
        <w:t>Лахтин Ю.М., Леонтьева В.П. Материаловедение. М.: Машиностроение, 1990, 528с., ил.</w:t>
      </w:r>
    </w:p>
    <w:p w:rsidR="00D93FCE" w:rsidRPr="00D93FCE" w:rsidRDefault="00D93FCE" w:rsidP="00D93FCE">
      <w:pPr>
        <w:numPr>
          <w:ilvl w:val="0"/>
          <w:numId w:val="12"/>
        </w:numPr>
        <w:ind w:firstLine="426"/>
        <w:jc w:val="both"/>
        <w:rPr>
          <w:color w:val="000000"/>
          <w:sz w:val="28"/>
          <w:szCs w:val="28"/>
        </w:rPr>
      </w:pPr>
      <w:proofErr w:type="gramStart"/>
      <w:r w:rsidRPr="00D93FCE">
        <w:rPr>
          <w:color w:val="000000"/>
          <w:sz w:val="28"/>
          <w:szCs w:val="28"/>
        </w:rPr>
        <w:t>ГОСТ 380-88, ГОСТ 493-79, ГОСТ 613-79, ГОСТ 859-78, ГОСТ 1050-75, ГОСТ 1215-85, ГОСТ 1585-85, ГОСТ 1412-85, ГОСТ 2685-75, ГОСТ 2856-79, ГОСТ 4543-71, ГОСТ 4784-74, ГОСТ 5017-74, ГОСТ 5632-72, ГОСТ 7293-85, ГОСТ 7769 – 82, ГОСТ 11069-74, ГОСТ 14113-78, ГОСТ 14957-76, ГОСТ 14959-79, ГОСТ 15527-70, ГОСТ 17711-80, ГОСТ 18175-78, ГОСТ 19807-74, ГОСТ 28384 -89</w:t>
      </w:r>
      <w:proofErr w:type="gramEnd"/>
    </w:p>
    <w:p w:rsidR="00067D6F" w:rsidRPr="00067D6F" w:rsidRDefault="00D93FCE" w:rsidP="00D93FCE">
      <w:pPr>
        <w:pStyle w:val="a6"/>
        <w:keepNext w:val="0"/>
        <w:widowControl/>
        <w:suppressLineNumber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67D6F" w:rsidRPr="00067D6F">
        <w:rPr>
          <w:sz w:val="28"/>
          <w:szCs w:val="28"/>
        </w:rPr>
        <w:t xml:space="preserve">Пучин Е.А. и др. Надежность технических систем. – М.: Триада, 2010. – 353 </w:t>
      </w:r>
      <w:proofErr w:type="gramStart"/>
      <w:r w:rsidR="00067D6F" w:rsidRPr="00067D6F">
        <w:rPr>
          <w:sz w:val="28"/>
          <w:szCs w:val="28"/>
        </w:rPr>
        <w:t>с</w:t>
      </w:r>
      <w:proofErr w:type="gramEnd"/>
      <w:r w:rsidR="00067D6F" w:rsidRPr="00067D6F">
        <w:rPr>
          <w:sz w:val="28"/>
          <w:szCs w:val="28"/>
        </w:rPr>
        <w:t>.</w:t>
      </w:r>
    </w:p>
    <w:p w:rsidR="00067D6F" w:rsidRPr="00067D6F" w:rsidRDefault="00D93FCE" w:rsidP="00D93FCE">
      <w:pPr>
        <w:pStyle w:val="a6"/>
        <w:keepNext w:val="0"/>
        <w:widowControl/>
        <w:suppressLineNumber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67D6F" w:rsidRPr="00067D6F">
        <w:rPr>
          <w:sz w:val="28"/>
          <w:szCs w:val="28"/>
        </w:rPr>
        <w:t xml:space="preserve">Малкин В.С. Техническая эксплуатация автомобилей: теоретические и практические аспекты. - М.: Академия, 2006. - 288 </w:t>
      </w:r>
      <w:proofErr w:type="gramStart"/>
      <w:r w:rsidR="00067D6F" w:rsidRPr="00067D6F">
        <w:rPr>
          <w:sz w:val="28"/>
          <w:szCs w:val="28"/>
        </w:rPr>
        <w:t>с</w:t>
      </w:r>
      <w:proofErr w:type="gramEnd"/>
      <w:r w:rsidR="00067D6F" w:rsidRPr="00067D6F">
        <w:rPr>
          <w:sz w:val="28"/>
          <w:szCs w:val="28"/>
        </w:rPr>
        <w:t>.</w:t>
      </w:r>
    </w:p>
    <w:p w:rsidR="00067D6F" w:rsidRDefault="00D93FCE" w:rsidP="00D93FCE">
      <w:pPr>
        <w:pStyle w:val="a6"/>
        <w:keepNext w:val="0"/>
        <w:widowControl/>
        <w:suppressLineNumber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67D6F" w:rsidRPr="00067D6F">
        <w:rPr>
          <w:sz w:val="28"/>
          <w:szCs w:val="28"/>
        </w:rPr>
        <w:t>Надежность и ремонт машин</w:t>
      </w:r>
      <w:proofErr w:type="gramStart"/>
      <w:r w:rsidR="00067D6F" w:rsidRPr="00067D6F">
        <w:rPr>
          <w:sz w:val="28"/>
          <w:szCs w:val="28"/>
        </w:rPr>
        <w:t xml:space="preserve"> / П</w:t>
      </w:r>
      <w:proofErr w:type="gramEnd"/>
      <w:r w:rsidR="00067D6F" w:rsidRPr="00067D6F">
        <w:rPr>
          <w:sz w:val="28"/>
          <w:szCs w:val="28"/>
        </w:rPr>
        <w:t xml:space="preserve">од ред. </w:t>
      </w:r>
      <w:proofErr w:type="spellStart"/>
      <w:r w:rsidR="00067D6F" w:rsidRPr="00067D6F">
        <w:rPr>
          <w:sz w:val="28"/>
          <w:szCs w:val="28"/>
        </w:rPr>
        <w:t>Курчаткина</w:t>
      </w:r>
      <w:proofErr w:type="spellEnd"/>
      <w:r w:rsidR="00067D6F" w:rsidRPr="00067D6F">
        <w:rPr>
          <w:sz w:val="28"/>
          <w:szCs w:val="28"/>
        </w:rPr>
        <w:t xml:space="preserve"> В.В. – М.: Колос, 2000. – 733 с.</w:t>
      </w:r>
    </w:p>
    <w:p w:rsidR="00D93FCE" w:rsidRDefault="00D93FCE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D93FCE" w:rsidRDefault="00D93FCE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5609F9" w:rsidRDefault="005609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93FCE" w:rsidRDefault="00D93FCE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5609F9" w:rsidRDefault="005609F9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4B39D6" w:rsidRDefault="004B39D6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5609F9" w:rsidRDefault="005609F9" w:rsidP="00D93FCE">
      <w:pPr>
        <w:pStyle w:val="a6"/>
        <w:keepNext w:val="0"/>
        <w:widowControl/>
        <w:suppressLineNumbers w:val="0"/>
        <w:jc w:val="both"/>
        <w:rPr>
          <w:sz w:val="28"/>
          <w:szCs w:val="28"/>
        </w:rPr>
      </w:pPr>
    </w:p>
    <w:p w:rsidR="005609F9" w:rsidRDefault="005609F9" w:rsidP="004B39D6">
      <w:pPr>
        <w:pStyle w:val="a6"/>
        <w:keepNext w:val="0"/>
        <w:widowControl/>
        <w:suppressLineNumbers w:val="0"/>
        <w:ind w:firstLine="0"/>
        <w:jc w:val="both"/>
        <w:rPr>
          <w:sz w:val="28"/>
          <w:szCs w:val="28"/>
        </w:rPr>
      </w:pPr>
    </w:p>
    <w:p w:rsidR="005609F9" w:rsidRPr="00DB19A9" w:rsidRDefault="005609F9" w:rsidP="00F2751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349C5" w:rsidRDefault="003349C5" w:rsidP="005609F9">
      <w:pPr>
        <w:ind w:firstLine="510"/>
        <w:jc w:val="both"/>
        <w:rPr>
          <w:sz w:val="28"/>
          <w:szCs w:val="28"/>
        </w:rPr>
      </w:pPr>
    </w:p>
    <w:p w:rsidR="003349C5" w:rsidRDefault="003349C5" w:rsidP="005609F9">
      <w:pPr>
        <w:ind w:firstLine="510"/>
        <w:jc w:val="both"/>
        <w:rPr>
          <w:sz w:val="28"/>
          <w:szCs w:val="28"/>
        </w:rPr>
      </w:pPr>
    </w:p>
    <w:p w:rsidR="003349C5" w:rsidRDefault="003349C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349C5" w:rsidRDefault="00D93EED" w:rsidP="003349C5">
      <w:pPr>
        <w:pStyle w:val="a5"/>
        <w:spacing w:before="0" w:after="0"/>
        <w:ind w:firstLine="567"/>
        <w:jc w:val="both"/>
        <w:rPr>
          <w:b w:val="0"/>
          <w:bCs w:val="0"/>
          <w:iCs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Таблица </w:t>
      </w:r>
      <w:r w:rsidR="003349C5">
        <w:rPr>
          <w:b w:val="0"/>
          <w:bCs w:val="0"/>
          <w:sz w:val="28"/>
          <w:szCs w:val="28"/>
        </w:rPr>
        <w:t>1</w:t>
      </w:r>
      <w:r w:rsidR="003349C5">
        <w:rPr>
          <w:b w:val="0"/>
          <w:bCs w:val="0"/>
          <w:sz w:val="28"/>
          <w:szCs w:val="28"/>
        </w:rPr>
        <w:noBreakHyphen/>
      </w:r>
      <w:r w:rsidR="003349C5" w:rsidRPr="00067D6F">
        <w:rPr>
          <w:b w:val="0"/>
          <w:bCs w:val="0"/>
          <w:sz w:val="28"/>
          <w:szCs w:val="28"/>
        </w:rPr>
        <w:t xml:space="preserve"> </w:t>
      </w:r>
      <w:r w:rsidR="003349C5" w:rsidRPr="00067D6F">
        <w:rPr>
          <w:b w:val="0"/>
          <w:bCs w:val="0"/>
          <w:iCs/>
          <w:sz w:val="28"/>
          <w:szCs w:val="28"/>
        </w:rPr>
        <w:t xml:space="preserve">Выписка из карты </w:t>
      </w:r>
      <w:proofErr w:type="spellStart"/>
      <w:r w:rsidR="003349C5" w:rsidRPr="00067D6F">
        <w:rPr>
          <w:b w:val="0"/>
          <w:bCs w:val="0"/>
          <w:iCs/>
          <w:sz w:val="28"/>
          <w:szCs w:val="28"/>
        </w:rPr>
        <w:t>дефектации</w:t>
      </w:r>
      <w:proofErr w:type="spellEnd"/>
      <w:r w:rsidR="003349C5" w:rsidRPr="00067D6F">
        <w:rPr>
          <w:b w:val="0"/>
          <w:bCs w:val="0"/>
          <w:iCs/>
          <w:sz w:val="28"/>
          <w:szCs w:val="28"/>
        </w:rPr>
        <w:t xml:space="preserve"> сопряжения </w:t>
      </w:r>
    </w:p>
    <w:p w:rsidR="003349C5" w:rsidRPr="008B177B" w:rsidRDefault="003349C5" w:rsidP="003349C5"/>
    <w:tbl>
      <w:tblPr>
        <w:tblW w:w="9449" w:type="dxa"/>
        <w:jc w:val="center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87"/>
        <w:gridCol w:w="2615"/>
        <w:gridCol w:w="562"/>
        <w:gridCol w:w="660"/>
        <w:gridCol w:w="745"/>
        <w:gridCol w:w="720"/>
        <w:gridCol w:w="720"/>
        <w:gridCol w:w="1080"/>
        <w:gridCol w:w="960"/>
      </w:tblGrid>
      <w:tr w:rsidR="003349C5" w:rsidRPr="00067D6F" w:rsidTr="003349C5">
        <w:trPr>
          <w:cantSplit/>
          <w:trHeight w:val="300"/>
          <w:jc w:val="center"/>
        </w:trPr>
        <w:tc>
          <w:tcPr>
            <w:tcW w:w="1387" w:type="dxa"/>
            <w:vMerge w:val="restart"/>
          </w:tcPr>
          <w:p w:rsidR="003349C5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</w:p>
          <w:p w:rsidR="003349C5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</w:p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Номер варианта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Детали сопряжения</w:t>
            </w:r>
          </w:p>
        </w:tc>
        <w:tc>
          <w:tcPr>
            <w:tcW w:w="122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proofErr w:type="spellStart"/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Нормаль</w:t>
            </w:r>
            <w:r>
              <w:rPr>
                <w:i w:val="0"/>
                <w:iCs/>
                <w:sz w:val="22"/>
                <w:szCs w:val="22"/>
              </w:rPr>
              <w:t>-</w:t>
            </w:r>
            <w:r w:rsidRPr="00F35169">
              <w:rPr>
                <w:i w:val="0"/>
                <w:iCs/>
                <w:sz w:val="22"/>
                <w:szCs w:val="22"/>
              </w:rPr>
              <w:t>ный</w:t>
            </w:r>
            <w:proofErr w:type="spellEnd"/>
            <w:proofErr w:type="gramEnd"/>
            <w:r w:rsidRPr="00F35169">
              <w:rPr>
                <w:i w:val="0"/>
                <w:iCs/>
                <w:sz w:val="22"/>
                <w:szCs w:val="22"/>
              </w:rPr>
              <w:t xml:space="preserve"> размер, мм</w:t>
            </w:r>
          </w:p>
        </w:tc>
        <w:tc>
          <w:tcPr>
            <w:tcW w:w="2185" w:type="dxa"/>
            <w:gridSpan w:val="3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 xml:space="preserve">Зазор, натяг (-), </w:t>
            </w:r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040" w:type="dxa"/>
            <w:gridSpan w:val="2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Результаты  измерения</w:t>
            </w:r>
          </w:p>
        </w:tc>
      </w:tr>
      <w:tr w:rsidR="003349C5" w:rsidRPr="00067D6F" w:rsidTr="003349C5">
        <w:trPr>
          <w:cantSplit/>
          <w:trHeight w:val="300"/>
          <w:jc w:val="center"/>
        </w:trPr>
        <w:tc>
          <w:tcPr>
            <w:tcW w:w="1387" w:type="dxa"/>
            <w:vMerge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1222" w:type="dxa"/>
            <w:gridSpan w:val="2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proofErr w:type="spellStart"/>
            <w:r w:rsidRPr="00F35169">
              <w:rPr>
                <w:i w:val="0"/>
                <w:iCs/>
                <w:sz w:val="22"/>
                <w:szCs w:val="22"/>
              </w:rPr>
              <w:t>Нач</w:t>
            </w:r>
            <w:proofErr w:type="spellEnd"/>
            <w:r w:rsidRPr="00F35169">
              <w:rPr>
                <w:i w:val="0"/>
                <w:iCs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Доп.</w:t>
            </w:r>
          </w:p>
        </w:tc>
        <w:tc>
          <w:tcPr>
            <w:tcW w:w="720" w:type="dxa"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Пред.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 xml:space="preserve">Диаметр в месте максимального износа, </w:t>
            </w:r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960" w:type="dxa"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proofErr w:type="spellStart"/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Факти</w:t>
            </w:r>
            <w:r>
              <w:rPr>
                <w:i w:val="0"/>
                <w:iCs/>
                <w:sz w:val="22"/>
                <w:szCs w:val="22"/>
              </w:rPr>
              <w:t>-</w:t>
            </w:r>
            <w:r w:rsidRPr="00F35169">
              <w:rPr>
                <w:i w:val="0"/>
                <w:iCs/>
                <w:sz w:val="22"/>
                <w:szCs w:val="22"/>
              </w:rPr>
              <w:t>ческий</w:t>
            </w:r>
            <w:proofErr w:type="spellEnd"/>
            <w:proofErr w:type="gramEnd"/>
            <w:r w:rsidRPr="00F35169">
              <w:rPr>
                <w:i w:val="0"/>
                <w:iCs/>
                <w:sz w:val="22"/>
                <w:szCs w:val="22"/>
              </w:rPr>
              <w:t xml:space="preserve"> пробег, км</w:t>
            </w:r>
          </w:p>
        </w:tc>
      </w:tr>
      <w:tr w:rsidR="003349C5" w:rsidRPr="00067D6F" w:rsidTr="003349C5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3349C5" w:rsidRDefault="003349C5" w:rsidP="003349C5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3349C5" w:rsidRDefault="003349C5" w:rsidP="003349C5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3349C5" w:rsidRPr="00F35169" w:rsidRDefault="003349C5" w:rsidP="003349C5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349C5" w:rsidRPr="0075707A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349C5" w:rsidRPr="0075707A" w:rsidRDefault="003349C5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3349C5" w:rsidRPr="00067D6F" w:rsidTr="003349C5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349C5" w:rsidRPr="0075707A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349C5" w:rsidRPr="0075707A" w:rsidRDefault="003349C5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3349C5" w:rsidRPr="00067D6F" w:rsidTr="003349C5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349C5" w:rsidRPr="0075707A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349C5" w:rsidRPr="0075707A" w:rsidRDefault="003349C5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3349C5" w:rsidRPr="00F35169" w:rsidRDefault="003349C5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3349C5" w:rsidRPr="00067D6F" w:rsidTr="003349C5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349C5" w:rsidRPr="0075707A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349C5" w:rsidRPr="0075707A" w:rsidRDefault="003349C5" w:rsidP="008F69EF">
            <w:pPr>
              <w:pStyle w:val="11"/>
              <w:keepNext w:val="0"/>
              <w:widowControl w:val="0"/>
              <w:ind w:firstLine="567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3349C5" w:rsidRPr="00067D6F" w:rsidRDefault="003349C5" w:rsidP="0075707A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75707A" w:rsidRPr="00F35169" w:rsidTr="0075707A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75707A" w:rsidRDefault="0075707A" w:rsidP="0075707A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75707A" w:rsidRDefault="0075707A" w:rsidP="0075707A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75707A" w:rsidRPr="00F35169" w:rsidRDefault="0075707A" w:rsidP="0075707A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75707A" w:rsidRPr="00F35169" w:rsidRDefault="0075707A" w:rsidP="0075707A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5707A" w:rsidRPr="0075707A" w:rsidRDefault="0075707A" w:rsidP="0075707A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5707A" w:rsidRPr="0075707A" w:rsidRDefault="0075707A" w:rsidP="008F69EF">
            <w:pPr>
              <w:pStyle w:val="11"/>
              <w:keepNext w:val="0"/>
              <w:widowControl w:val="0"/>
              <w:ind w:left="79" w:firstLine="567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75707A" w:rsidRPr="00F35169" w:rsidRDefault="0075707A" w:rsidP="0075707A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75707A" w:rsidRPr="00F35169" w:rsidRDefault="0075707A" w:rsidP="0075707A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75707A" w:rsidRPr="00F35169" w:rsidRDefault="0075707A" w:rsidP="0075707A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75707A" w:rsidRPr="00F35169" w:rsidRDefault="0075707A" w:rsidP="0075707A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75707A" w:rsidRPr="00F35169" w:rsidRDefault="0075707A" w:rsidP="0075707A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B9397B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B9397B" w:rsidRPr="00F35169" w:rsidRDefault="00CF24D1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280</w:t>
            </w:r>
            <w:r w:rsidR="00B9397B" w:rsidRPr="00F35169">
              <w:rPr>
                <w:i w:val="0"/>
                <w:sz w:val="20"/>
              </w:rPr>
              <w:t>000</w:t>
            </w:r>
          </w:p>
        </w:tc>
      </w:tr>
      <w:tr w:rsidR="00B9397B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B9397B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left="79" w:firstLine="567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B9397B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B9397B" w:rsidRPr="00F35169" w:rsidRDefault="00CF24D1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28</w:t>
            </w:r>
            <w:r w:rsidR="00B9397B" w:rsidRPr="00F35169">
              <w:rPr>
                <w:i w:val="0"/>
                <w:sz w:val="20"/>
              </w:rPr>
              <w:t>5000</w:t>
            </w:r>
          </w:p>
        </w:tc>
      </w:tr>
      <w:tr w:rsidR="00B9397B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B9397B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left="79" w:firstLine="567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B9397B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B9397B" w:rsidRPr="00F35169" w:rsidRDefault="00CF24D1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290</w:t>
            </w:r>
            <w:r w:rsidR="00B9397B" w:rsidRPr="00F35169">
              <w:rPr>
                <w:i w:val="0"/>
                <w:sz w:val="20"/>
              </w:rPr>
              <w:t>000</w:t>
            </w:r>
          </w:p>
        </w:tc>
      </w:tr>
      <w:tr w:rsidR="00B9397B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B9397B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left="79" w:firstLine="567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B9397B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5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B9397B" w:rsidRPr="00F35169" w:rsidRDefault="00CF24D1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29</w:t>
            </w:r>
            <w:r w:rsidR="00B9397B" w:rsidRPr="00F35169">
              <w:rPr>
                <w:i w:val="0"/>
                <w:sz w:val="20"/>
              </w:rPr>
              <w:t>5000</w:t>
            </w:r>
          </w:p>
        </w:tc>
      </w:tr>
      <w:tr w:rsidR="00B9397B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B9397B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firstLine="567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B9397B" w:rsidRPr="00067D6F" w:rsidRDefault="00B9397B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B9397B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B9397B" w:rsidRPr="0075707A" w:rsidRDefault="00B9397B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9397B" w:rsidRPr="0075707A" w:rsidRDefault="00B9397B" w:rsidP="008F69EF">
            <w:pPr>
              <w:pStyle w:val="11"/>
              <w:keepNext w:val="0"/>
              <w:widowControl w:val="0"/>
              <w:ind w:left="79" w:firstLine="567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B9397B" w:rsidRPr="00F35169" w:rsidRDefault="00B9397B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</w:tbl>
    <w:p w:rsidR="00EF1DC3" w:rsidRDefault="00EF1DC3" w:rsidP="005609F9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</w:t>
      </w: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tbl>
      <w:tblPr>
        <w:tblW w:w="9449" w:type="dxa"/>
        <w:jc w:val="center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87"/>
        <w:gridCol w:w="2615"/>
        <w:gridCol w:w="562"/>
        <w:gridCol w:w="660"/>
        <w:gridCol w:w="745"/>
        <w:gridCol w:w="720"/>
        <w:gridCol w:w="720"/>
        <w:gridCol w:w="1080"/>
        <w:gridCol w:w="960"/>
      </w:tblGrid>
      <w:tr w:rsidR="00EF1DC3" w:rsidRPr="00067D6F" w:rsidTr="00741441">
        <w:trPr>
          <w:cantSplit/>
          <w:trHeight w:val="300"/>
          <w:jc w:val="center"/>
        </w:trPr>
        <w:tc>
          <w:tcPr>
            <w:tcW w:w="1387" w:type="dxa"/>
            <w:vMerge w:val="restart"/>
          </w:tcPr>
          <w:p w:rsidR="00EF1DC3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Номер варианта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Детали сопряжения</w:t>
            </w:r>
          </w:p>
        </w:tc>
        <w:tc>
          <w:tcPr>
            <w:tcW w:w="122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proofErr w:type="spellStart"/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Нормаль</w:t>
            </w:r>
            <w:r>
              <w:rPr>
                <w:i w:val="0"/>
                <w:iCs/>
                <w:sz w:val="22"/>
                <w:szCs w:val="22"/>
              </w:rPr>
              <w:t>-</w:t>
            </w:r>
            <w:r w:rsidRPr="00F35169">
              <w:rPr>
                <w:i w:val="0"/>
                <w:iCs/>
                <w:sz w:val="22"/>
                <w:szCs w:val="22"/>
              </w:rPr>
              <w:t>ный</w:t>
            </w:r>
            <w:proofErr w:type="spellEnd"/>
            <w:proofErr w:type="gramEnd"/>
            <w:r w:rsidRPr="00F35169">
              <w:rPr>
                <w:i w:val="0"/>
                <w:iCs/>
                <w:sz w:val="22"/>
                <w:szCs w:val="22"/>
              </w:rPr>
              <w:t xml:space="preserve"> размер, мм</w:t>
            </w:r>
          </w:p>
        </w:tc>
        <w:tc>
          <w:tcPr>
            <w:tcW w:w="2185" w:type="dxa"/>
            <w:gridSpan w:val="3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 xml:space="preserve">Зазор, натяг (-), </w:t>
            </w:r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040" w:type="dxa"/>
            <w:gridSpan w:val="2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Результаты  измерения</w:t>
            </w:r>
          </w:p>
        </w:tc>
      </w:tr>
      <w:tr w:rsidR="00EF1DC3" w:rsidRPr="00067D6F" w:rsidTr="00741441">
        <w:trPr>
          <w:cantSplit/>
          <w:trHeight w:val="300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1222" w:type="dxa"/>
            <w:gridSpan w:val="2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proofErr w:type="spellStart"/>
            <w:r w:rsidRPr="00F35169">
              <w:rPr>
                <w:i w:val="0"/>
                <w:iCs/>
                <w:sz w:val="22"/>
                <w:szCs w:val="22"/>
              </w:rPr>
              <w:t>Нач</w:t>
            </w:r>
            <w:proofErr w:type="spellEnd"/>
            <w:r w:rsidRPr="00F35169">
              <w:rPr>
                <w:i w:val="0"/>
                <w:iCs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Доп.</w:t>
            </w:r>
          </w:p>
        </w:tc>
        <w:tc>
          <w:tcPr>
            <w:tcW w:w="720" w:type="dxa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>Пред.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r w:rsidRPr="00F35169">
              <w:rPr>
                <w:i w:val="0"/>
                <w:iCs/>
                <w:sz w:val="22"/>
                <w:szCs w:val="22"/>
              </w:rPr>
              <w:t xml:space="preserve">Диаметр в месте максимального износа, </w:t>
            </w:r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960" w:type="dxa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79"/>
              <w:jc w:val="center"/>
              <w:rPr>
                <w:i w:val="0"/>
                <w:iCs/>
                <w:sz w:val="22"/>
                <w:szCs w:val="22"/>
              </w:rPr>
            </w:pPr>
            <w:proofErr w:type="spellStart"/>
            <w:proofErr w:type="gramStart"/>
            <w:r w:rsidRPr="00F35169">
              <w:rPr>
                <w:i w:val="0"/>
                <w:iCs/>
                <w:sz w:val="22"/>
                <w:szCs w:val="22"/>
              </w:rPr>
              <w:t>Факти</w:t>
            </w:r>
            <w:r>
              <w:rPr>
                <w:i w:val="0"/>
                <w:iCs/>
                <w:sz w:val="22"/>
                <w:szCs w:val="22"/>
              </w:rPr>
              <w:t>-</w:t>
            </w:r>
            <w:r w:rsidRPr="00F35169">
              <w:rPr>
                <w:i w:val="0"/>
                <w:iCs/>
                <w:sz w:val="22"/>
                <w:szCs w:val="22"/>
              </w:rPr>
              <w:t>ческий</w:t>
            </w:r>
            <w:proofErr w:type="spellEnd"/>
            <w:proofErr w:type="gramEnd"/>
            <w:r w:rsidRPr="00F35169">
              <w:rPr>
                <w:i w:val="0"/>
                <w:iCs/>
                <w:sz w:val="22"/>
                <w:szCs w:val="22"/>
              </w:rPr>
              <w:t xml:space="preserve"> пробег, км</w:t>
            </w:r>
          </w:p>
        </w:tc>
      </w:tr>
      <w:tr w:rsidR="00EF1DC3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300</w:t>
            </w:r>
            <w:r w:rsidRPr="00F35169">
              <w:rPr>
                <w:i w:val="0"/>
                <w:sz w:val="20"/>
              </w:rPr>
              <w:t>000</w:t>
            </w:r>
          </w:p>
        </w:tc>
      </w:tr>
      <w:tr w:rsidR="00EF1DC3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EF1DC3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left="79" w:hanging="60"/>
              <w:jc w:val="center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EF1DC3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7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310</w:t>
            </w:r>
            <w:r w:rsidRPr="00F35169">
              <w:rPr>
                <w:i w:val="0"/>
                <w:sz w:val="20"/>
              </w:rPr>
              <w:t>000</w:t>
            </w:r>
          </w:p>
        </w:tc>
      </w:tr>
      <w:tr w:rsidR="00EF1DC3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both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EF1DC3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left="79" w:hanging="60"/>
              <w:jc w:val="center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EF1DC3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8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315</w:t>
            </w:r>
            <w:r w:rsidRPr="00F35169">
              <w:rPr>
                <w:i w:val="0"/>
                <w:sz w:val="20"/>
              </w:rPr>
              <w:t>000</w:t>
            </w:r>
          </w:p>
        </w:tc>
      </w:tr>
      <w:tr w:rsidR="00EF1DC3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both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EF1DC3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left="79" w:hanging="60"/>
              <w:jc w:val="center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EF1DC3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320</w:t>
            </w:r>
            <w:r w:rsidRPr="00F35169">
              <w:rPr>
                <w:i w:val="0"/>
                <w:sz w:val="20"/>
              </w:rPr>
              <w:t>000</w:t>
            </w:r>
          </w:p>
        </w:tc>
      </w:tr>
      <w:tr w:rsidR="00EF1DC3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both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EF1DC3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left="79" w:hanging="60"/>
              <w:jc w:val="center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  <w:tr w:rsidR="00EF1DC3" w:rsidRPr="00067D6F" w:rsidTr="00741441">
        <w:trPr>
          <w:cantSplit/>
          <w:trHeight w:val="313"/>
          <w:jc w:val="center"/>
        </w:trPr>
        <w:tc>
          <w:tcPr>
            <w:tcW w:w="1387" w:type="dxa"/>
            <w:vMerge w:val="restart"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</w:t>
            </w: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+0,035</w:t>
            </w:r>
          </w:p>
        </w:tc>
        <w:tc>
          <w:tcPr>
            <w:tcW w:w="7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 w:val="restart"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32</w:t>
            </w:r>
            <w:r w:rsidRPr="00F35169">
              <w:rPr>
                <w:i w:val="0"/>
                <w:sz w:val="20"/>
              </w:rPr>
              <w:t>5000</w:t>
            </w:r>
          </w:p>
        </w:tc>
      </w:tr>
      <w:tr w:rsidR="00EF1DC3" w:rsidRPr="00067D6F" w:rsidTr="00741441">
        <w:trPr>
          <w:cantSplit/>
          <w:trHeight w:val="103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221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</w:rPr>
            </w:pP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387"/>
          <w:jc w:val="center"/>
        </w:trPr>
        <w:tc>
          <w:tcPr>
            <w:tcW w:w="1387" w:type="dxa"/>
            <w:vMerge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126" w:firstLine="237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Ось промежуточного рычага  - диаметр шейки под рычаг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center"/>
              <w:rPr>
                <w:i w:val="0"/>
                <w:sz w:val="20"/>
                <w:vertAlign w:val="subscript"/>
              </w:rPr>
            </w:pPr>
            <w:r w:rsidRPr="0075707A">
              <w:rPr>
                <w:i w:val="0"/>
                <w:sz w:val="20"/>
                <w:vertAlign w:val="subscript"/>
              </w:rPr>
              <w:t>-0,020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  <w:tc>
          <w:tcPr>
            <w:tcW w:w="10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-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</w:p>
        </w:tc>
      </w:tr>
      <w:tr w:rsidR="00EF1DC3" w:rsidRPr="00067D6F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i w:val="0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hanging="60"/>
              <w:jc w:val="both"/>
              <w:rPr>
                <w:i w:val="0"/>
                <w:szCs w:val="28"/>
                <w:vertAlign w:val="superscript"/>
              </w:rPr>
            </w:pPr>
            <w:r w:rsidRPr="0075707A">
              <w:rPr>
                <w:i w:val="0"/>
                <w:szCs w:val="28"/>
                <w:vertAlign w:val="superscript"/>
              </w:rPr>
              <w:t>-0,070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960" w:type="dxa"/>
            <w:vMerge/>
            <w:vAlign w:val="center"/>
          </w:tcPr>
          <w:p w:rsidR="00EF1DC3" w:rsidRPr="00067D6F" w:rsidRDefault="00EF1DC3" w:rsidP="00741441">
            <w:pPr>
              <w:pStyle w:val="11"/>
              <w:keepNext w:val="0"/>
              <w:widowControl w:val="0"/>
              <w:ind w:firstLine="567"/>
              <w:jc w:val="both"/>
              <w:rPr>
                <w:szCs w:val="28"/>
              </w:rPr>
            </w:pPr>
          </w:p>
        </w:tc>
      </w:tr>
      <w:tr w:rsidR="00EF1DC3" w:rsidRPr="00F35169" w:rsidTr="00741441">
        <w:trPr>
          <w:cantSplit/>
          <w:trHeight w:val="70"/>
          <w:jc w:val="center"/>
        </w:trPr>
        <w:tc>
          <w:tcPr>
            <w:tcW w:w="1387" w:type="dxa"/>
            <w:vMerge/>
          </w:tcPr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</w:p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61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left="79" w:firstLine="284"/>
              <w:jc w:val="both"/>
              <w:rPr>
                <w:i w:val="0"/>
                <w:sz w:val="22"/>
                <w:szCs w:val="22"/>
              </w:rPr>
            </w:pPr>
            <w:r w:rsidRPr="00F35169">
              <w:rPr>
                <w:i w:val="0"/>
                <w:sz w:val="22"/>
                <w:szCs w:val="22"/>
              </w:rPr>
              <w:t>Промежуточ</w:t>
            </w:r>
            <w:r>
              <w:rPr>
                <w:i w:val="0"/>
                <w:sz w:val="22"/>
                <w:szCs w:val="22"/>
              </w:rPr>
              <w:t xml:space="preserve">ный рычаг </w:t>
            </w:r>
            <w:r w:rsidRPr="00F35169">
              <w:rPr>
                <w:i w:val="0"/>
                <w:sz w:val="22"/>
                <w:szCs w:val="22"/>
              </w:rPr>
              <w:t>- диаметр отверстия под ось</w:t>
            </w: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EF1DC3" w:rsidRPr="0075707A" w:rsidRDefault="00EF1DC3" w:rsidP="00741441">
            <w:pPr>
              <w:pStyle w:val="11"/>
              <w:keepNext w:val="0"/>
              <w:widowControl w:val="0"/>
              <w:ind w:firstLine="567"/>
              <w:jc w:val="center"/>
              <w:rPr>
                <w:i w:val="0"/>
                <w:sz w:val="20"/>
              </w:rPr>
            </w:pPr>
            <w:r w:rsidRPr="0075707A">
              <w:rPr>
                <w:i w:val="0"/>
                <w:sz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1DC3" w:rsidRPr="0075707A" w:rsidRDefault="00EF1DC3" w:rsidP="008F69EF">
            <w:pPr>
              <w:pStyle w:val="11"/>
              <w:keepNext w:val="0"/>
              <w:widowControl w:val="0"/>
              <w:ind w:left="79" w:hanging="60"/>
              <w:jc w:val="center"/>
              <w:rPr>
                <w:i w:val="0"/>
                <w:sz w:val="22"/>
                <w:szCs w:val="22"/>
              </w:rPr>
            </w:pPr>
            <w:r w:rsidRPr="0075707A">
              <w:rPr>
                <w:i w:val="0"/>
                <w:sz w:val="22"/>
                <w:szCs w:val="22"/>
              </w:rPr>
              <w:t>+0,035</w:t>
            </w:r>
          </w:p>
        </w:tc>
        <w:tc>
          <w:tcPr>
            <w:tcW w:w="745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0,105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37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0,200</w:t>
            </w:r>
          </w:p>
        </w:tc>
        <w:tc>
          <w:tcPr>
            <w:tcW w:w="72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0,240</w:t>
            </w:r>
          </w:p>
        </w:tc>
        <w:tc>
          <w:tcPr>
            <w:tcW w:w="1080" w:type="dxa"/>
            <w:vMerge/>
            <w:tcMar>
              <w:left w:w="0" w:type="dxa"/>
              <w:right w:w="0" w:type="dxa"/>
            </w:tcMar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20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14,068</w:t>
            </w:r>
          </w:p>
        </w:tc>
        <w:tc>
          <w:tcPr>
            <w:tcW w:w="960" w:type="dxa"/>
            <w:vMerge/>
            <w:vAlign w:val="center"/>
          </w:tcPr>
          <w:p w:rsidR="00EF1DC3" w:rsidRPr="00F35169" w:rsidRDefault="00EF1DC3" w:rsidP="00741441">
            <w:pPr>
              <w:pStyle w:val="11"/>
              <w:keepNext w:val="0"/>
              <w:widowControl w:val="0"/>
              <w:ind w:firstLine="146"/>
              <w:jc w:val="center"/>
              <w:rPr>
                <w:i w:val="0"/>
                <w:sz w:val="20"/>
              </w:rPr>
            </w:pPr>
            <w:r w:rsidRPr="00F35169">
              <w:rPr>
                <w:i w:val="0"/>
                <w:sz w:val="20"/>
              </w:rPr>
              <w:t>275000</w:t>
            </w:r>
          </w:p>
        </w:tc>
      </w:tr>
    </w:tbl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8F69EF" w:rsidRDefault="008F69EF" w:rsidP="005609F9">
      <w:pPr>
        <w:ind w:firstLine="510"/>
        <w:jc w:val="both"/>
        <w:rPr>
          <w:sz w:val="28"/>
          <w:szCs w:val="28"/>
        </w:rPr>
      </w:pPr>
    </w:p>
    <w:p w:rsidR="005609F9" w:rsidRDefault="005609F9" w:rsidP="005609F9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Pr="005609F9">
        <w:rPr>
          <w:sz w:val="28"/>
          <w:szCs w:val="28"/>
        </w:rPr>
        <w:t xml:space="preserve"> 2 </w:t>
      </w:r>
      <w:r w:rsidRPr="005609F9">
        <w:rPr>
          <w:sz w:val="28"/>
          <w:szCs w:val="28"/>
        </w:rPr>
        <w:noBreakHyphen/>
        <w:t xml:space="preserve"> Некоторые марки сталей и чугунов, применяемых в промышленности</w:t>
      </w:r>
    </w:p>
    <w:p w:rsidR="005609F9" w:rsidRPr="005609F9" w:rsidRDefault="005609F9" w:rsidP="005609F9">
      <w:pPr>
        <w:ind w:firstLine="510"/>
        <w:jc w:val="both"/>
        <w:rPr>
          <w:sz w:val="28"/>
          <w:szCs w:val="28"/>
        </w:rPr>
      </w:pPr>
    </w:p>
    <w:tbl>
      <w:tblPr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7"/>
        <w:gridCol w:w="1529"/>
        <w:gridCol w:w="1063"/>
        <w:gridCol w:w="1451"/>
        <w:gridCol w:w="1571"/>
        <w:gridCol w:w="1571"/>
        <w:gridCol w:w="1468"/>
      </w:tblGrid>
      <w:tr w:rsidR="005609F9" w:rsidRPr="005609F9" w:rsidTr="0075707A">
        <w:trPr>
          <w:trHeight w:val="767"/>
        </w:trPr>
        <w:tc>
          <w:tcPr>
            <w:tcW w:w="687" w:type="pct"/>
            <w:tcBorders>
              <w:bottom w:val="single" w:sz="4" w:space="0" w:color="auto"/>
            </w:tcBorders>
          </w:tcPr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№</w:t>
            </w:r>
          </w:p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варианта</w:t>
            </w:r>
          </w:p>
        </w:tc>
        <w:tc>
          <w:tcPr>
            <w:tcW w:w="4313" w:type="pct"/>
            <w:gridSpan w:val="6"/>
            <w:tcBorders>
              <w:bottom w:val="single" w:sz="4" w:space="0" w:color="auto"/>
            </w:tcBorders>
          </w:tcPr>
          <w:p w:rsidR="005609F9" w:rsidRPr="005609F9" w:rsidRDefault="005609F9" w:rsidP="0075707A">
            <w:pPr>
              <w:ind w:hanging="2"/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Марки сплавов для изучения</w:t>
            </w:r>
          </w:p>
        </w:tc>
      </w:tr>
      <w:tr w:rsidR="005609F9" w:rsidRPr="00DB19A9" w:rsidTr="0075707A">
        <w:trPr>
          <w:trHeight w:val="4485"/>
        </w:trPr>
        <w:tc>
          <w:tcPr>
            <w:tcW w:w="687" w:type="pct"/>
            <w:tcBorders>
              <w:bottom w:val="single" w:sz="4" w:space="0" w:color="auto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5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6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7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8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9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10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11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13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14</w:t>
            </w:r>
          </w:p>
        </w:tc>
        <w:tc>
          <w:tcPr>
            <w:tcW w:w="762" w:type="pct"/>
            <w:tcBorders>
              <w:bottom w:val="single" w:sz="4" w:space="0" w:color="auto"/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</w:t>
            </w:r>
            <w:proofErr w:type="gramStart"/>
            <w:r w:rsidRPr="00DB19A9">
              <w:rPr>
                <w:sz w:val="28"/>
                <w:szCs w:val="28"/>
              </w:rPr>
              <w:t>0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Ст1пс;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Ст2кп;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БСт1кп;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БСт2пс;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</w:t>
            </w:r>
            <w:proofErr w:type="gramStart"/>
            <w:r w:rsidRPr="00DB19A9">
              <w:rPr>
                <w:sz w:val="28"/>
                <w:szCs w:val="28"/>
              </w:rPr>
              <w:t>6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БСт3кп;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ВСт4сп;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БСт5пс;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ВСт5сп;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БСт6пс;</w:t>
            </w: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08кп;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55;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60;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09Г2;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14Г2;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  <w:lang w:val="en-US"/>
              </w:rPr>
            </w:pPr>
            <w:r w:rsidRPr="00DB19A9">
              <w:rPr>
                <w:sz w:val="28"/>
                <w:szCs w:val="28"/>
              </w:rPr>
              <w:t>15ГФ;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</w:tcPr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09Г2;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09Г2С;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30ХГТ;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12Х2Н4А;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25ХГМ;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40ХН;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38ХМА;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20Х;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12ХН3А;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38ХГН;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30ХГСА;</w:t>
            </w:r>
          </w:p>
          <w:p w:rsidR="005609F9" w:rsidRPr="00DB19A9" w:rsidRDefault="005609F9" w:rsidP="0075707A">
            <w:pPr>
              <w:ind w:hanging="10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</w:t>
            </w:r>
            <w:proofErr w:type="gramStart"/>
            <w:r w:rsidRPr="00DB19A9">
              <w:rPr>
                <w:sz w:val="28"/>
                <w:szCs w:val="28"/>
              </w:rPr>
              <w:t>7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ШХ15;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ШХ20СГ;</w:t>
            </w:r>
          </w:p>
        </w:tc>
        <w:tc>
          <w:tcPr>
            <w:tcW w:w="783" w:type="pct"/>
            <w:tcBorders>
              <w:left w:val="nil"/>
              <w:bottom w:val="single" w:sz="4" w:space="0" w:color="auto"/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</w:t>
            </w:r>
            <w:proofErr w:type="gramStart"/>
            <w:r w:rsidRPr="00DB19A9">
              <w:rPr>
                <w:sz w:val="28"/>
                <w:szCs w:val="28"/>
              </w:rPr>
              <w:t>7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У7А;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У8;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У8А;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</w:t>
            </w:r>
            <w:proofErr w:type="gramStart"/>
            <w:r w:rsidRPr="00DB19A9">
              <w:rPr>
                <w:sz w:val="28"/>
                <w:szCs w:val="28"/>
              </w:rPr>
              <w:t>9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У9А;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У10А;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У12;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У12А;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Р</w:t>
            </w:r>
            <w:proofErr w:type="gramStart"/>
            <w:r w:rsidRPr="00DB19A9">
              <w:rPr>
                <w:sz w:val="28"/>
                <w:szCs w:val="28"/>
              </w:rPr>
              <w:t>9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12Х18Н9Т;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  <w:lang w:val="en-US"/>
              </w:rPr>
            </w:pPr>
            <w:r w:rsidRPr="00DB19A9">
              <w:rPr>
                <w:sz w:val="28"/>
                <w:szCs w:val="28"/>
              </w:rPr>
              <w:t>У13А;</w:t>
            </w:r>
          </w:p>
        </w:tc>
        <w:tc>
          <w:tcPr>
            <w:tcW w:w="783" w:type="pct"/>
            <w:tcBorders>
              <w:left w:val="nil"/>
              <w:bottom w:val="single" w:sz="4" w:space="0" w:color="auto"/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СЧ10;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15Л;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ВЧ45;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ВЧ50;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ВЧ60;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20Х13;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30Л;</w:t>
            </w:r>
          </w:p>
        </w:tc>
        <w:tc>
          <w:tcPr>
            <w:tcW w:w="732" w:type="pct"/>
            <w:tcBorders>
              <w:left w:val="nil"/>
              <w:bottom w:val="single" w:sz="4" w:space="0" w:color="auto"/>
            </w:tcBorders>
          </w:tcPr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40ХЛ;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СЧ15;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СЧ20;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СЧ25;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СЧ30;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СЧ35;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ВЧ40;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35ГЛ;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40ХЛ;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КЧ60-3;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КЧ30-6;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КЧ63-2;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КЧ50-4;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КЧ45-6;</w:t>
            </w:r>
          </w:p>
        </w:tc>
      </w:tr>
      <w:tr w:rsidR="005609F9" w:rsidRPr="00DB19A9" w:rsidTr="0075707A">
        <w:trPr>
          <w:trHeight w:val="4645"/>
        </w:trPr>
        <w:tc>
          <w:tcPr>
            <w:tcW w:w="687" w:type="pct"/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15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16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17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18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19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21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22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23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24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26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27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28</w:t>
            </w:r>
          </w:p>
        </w:tc>
        <w:tc>
          <w:tcPr>
            <w:tcW w:w="762" w:type="pct"/>
            <w:tcBorders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ВСт</w:t>
            </w:r>
            <w:proofErr w:type="gramStart"/>
            <w:r w:rsidRPr="00DB19A9">
              <w:rPr>
                <w:sz w:val="28"/>
                <w:szCs w:val="28"/>
              </w:rPr>
              <w:t>6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</w:t>
            </w:r>
            <w:proofErr w:type="gramStart"/>
            <w:r w:rsidRPr="00DB19A9">
              <w:rPr>
                <w:sz w:val="28"/>
                <w:szCs w:val="28"/>
              </w:rPr>
              <w:t>4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ВСт1сп;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Ст2пс;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Ст4кп;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БСт2кп;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БСт6пс;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ВСт5сп;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БСт5пс;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ВСт4сп;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  <w:lang w:val="en-US"/>
              </w:rPr>
            </w:pPr>
            <w:r w:rsidRPr="00DB19A9">
              <w:rPr>
                <w:sz w:val="28"/>
                <w:szCs w:val="28"/>
              </w:rPr>
              <w:t>БСт3кп</w:t>
            </w:r>
            <w:r w:rsidRPr="00DB19A9">
              <w:rPr>
                <w:sz w:val="28"/>
                <w:szCs w:val="28"/>
                <w:lang w:val="en-US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  <w:lang w:val="en-US"/>
              </w:rPr>
            </w:pPr>
            <w:r w:rsidRPr="00DB19A9">
              <w:rPr>
                <w:sz w:val="28"/>
                <w:szCs w:val="28"/>
              </w:rPr>
              <w:t>Ст</w:t>
            </w:r>
            <w:proofErr w:type="gramStart"/>
            <w:r w:rsidRPr="00DB19A9">
              <w:rPr>
                <w:sz w:val="28"/>
                <w:szCs w:val="28"/>
              </w:rPr>
              <w:t>6</w:t>
            </w:r>
            <w:proofErr w:type="gramEnd"/>
            <w:r w:rsidRPr="00DB19A9">
              <w:rPr>
                <w:sz w:val="28"/>
                <w:szCs w:val="28"/>
                <w:lang w:val="en-US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Ст5</w:t>
            </w:r>
            <w:r w:rsidRPr="00DB19A9">
              <w:rPr>
                <w:sz w:val="28"/>
                <w:szCs w:val="28"/>
                <w:lang w:val="en-US"/>
              </w:rPr>
              <w:t>;</w:t>
            </w:r>
          </w:p>
        </w:tc>
        <w:tc>
          <w:tcPr>
            <w:tcW w:w="530" w:type="pct"/>
            <w:tcBorders>
              <w:left w:val="nil"/>
              <w:right w:val="nil"/>
            </w:tcBorders>
          </w:tcPr>
          <w:p w:rsidR="005609F9" w:rsidRPr="00DB19A9" w:rsidRDefault="005609F9" w:rsidP="0075707A">
            <w:pPr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17ГС;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35ГС;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09Г2С;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25Г2С;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15Х;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20Х;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30Х;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35Х;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38ХА;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40Х;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35ГС;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60С2;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09Г2;</w:t>
            </w:r>
          </w:p>
        </w:tc>
        <w:tc>
          <w:tcPr>
            <w:tcW w:w="723" w:type="pct"/>
            <w:tcBorders>
              <w:left w:val="nil"/>
              <w:right w:val="nil"/>
            </w:tcBorders>
          </w:tcPr>
          <w:p w:rsidR="005609F9" w:rsidRPr="00DB19A9" w:rsidRDefault="005609F9" w:rsidP="0075707A">
            <w:pPr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ШХ15СГ;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40ХФА;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50ХФА;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65;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18ХГТ;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15Г;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70;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60Г;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75;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ШХ15СГ;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30ХМ;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55С2;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</w:t>
            </w:r>
            <w:proofErr w:type="gramStart"/>
            <w:r w:rsidRPr="00DB19A9">
              <w:rPr>
                <w:sz w:val="28"/>
                <w:szCs w:val="28"/>
              </w:rPr>
              <w:t>9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12ХН3А;</w:t>
            </w:r>
          </w:p>
        </w:tc>
        <w:tc>
          <w:tcPr>
            <w:tcW w:w="783" w:type="pct"/>
            <w:tcBorders>
              <w:left w:val="nil"/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Х12М;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ХВГ;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Р18;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30Х13;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60Г;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9ХС;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50ХФА;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08Х17Т;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У12;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70;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У9А;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Х12Ф1;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</w:t>
            </w:r>
            <w:proofErr w:type="gramStart"/>
            <w:r w:rsidRPr="00DB19A9">
              <w:rPr>
                <w:sz w:val="28"/>
                <w:szCs w:val="28"/>
              </w:rPr>
              <w:t>9</w:t>
            </w:r>
            <w:proofErr w:type="gramEnd"/>
            <w:r w:rsidRPr="00DB19A9">
              <w:rPr>
                <w:sz w:val="28"/>
                <w:szCs w:val="28"/>
                <w:lang w:val="en-US"/>
              </w:rPr>
              <w:t>;</w:t>
            </w:r>
          </w:p>
        </w:tc>
        <w:tc>
          <w:tcPr>
            <w:tcW w:w="783" w:type="pct"/>
            <w:tcBorders>
              <w:left w:val="nil"/>
              <w:right w:val="nil"/>
            </w:tcBorders>
          </w:tcPr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12Х13;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СЧ30;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У13А;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У13;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20Х13;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Р</w:t>
            </w:r>
            <w:proofErr w:type="gramStart"/>
            <w:r w:rsidRPr="00DB19A9">
              <w:rPr>
                <w:sz w:val="28"/>
                <w:szCs w:val="28"/>
              </w:rPr>
              <w:t>9</w:t>
            </w:r>
            <w:proofErr w:type="gramEnd"/>
            <w:r w:rsidRPr="00DB19A9">
              <w:rPr>
                <w:sz w:val="28"/>
                <w:szCs w:val="28"/>
              </w:rPr>
              <w:t>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ХВГ;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СЧ10;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08Х18Н10;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12Х18Н9Т;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25Л;</w:t>
            </w:r>
          </w:p>
          <w:p w:rsidR="005609F9" w:rsidRPr="00DB19A9" w:rsidRDefault="005609F9" w:rsidP="0075707A">
            <w:pPr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35Л;</w:t>
            </w:r>
          </w:p>
        </w:tc>
        <w:tc>
          <w:tcPr>
            <w:tcW w:w="732" w:type="pct"/>
            <w:tcBorders>
              <w:left w:val="nil"/>
            </w:tcBorders>
          </w:tcPr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КЧ35-10;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КЧ33-8;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35ГЛ;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КЧ60-3;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КЧ63-2;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КЧ50-4;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КЧ45-6;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КЧ35-10;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40ХЛ;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КЧ30-6;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ВЧ60;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  <w:lang w:val="en-US"/>
              </w:rPr>
            </w:pPr>
            <w:r w:rsidRPr="00DB19A9">
              <w:rPr>
                <w:sz w:val="28"/>
                <w:szCs w:val="28"/>
              </w:rPr>
              <w:t>ВЧ50</w:t>
            </w:r>
            <w:r w:rsidRPr="00DB19A9">
              <w:rPr>
                <w:sz w:val="28"/>
                <w:szCs w:val="28"/>
                <w:lang w:val="en-US"/>
              </w:rPr>
              <w:t>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  <w:lang w:val="en-US"/>
              </w:rPr>
            </w:pPr>
            <w:r w:rsidRPr="00DB19A9">
              <w:rPr>
                <w:sz w:val="28"/>
                <w:szCs w:val="28"/>
              </w:rPr>
              <w:t>ВЧ45</w:t>
            </w:r>
            <w:r w:rsidRPr="00DB19A9">
              <w:rPr>
                <w:sz w:val="28"/>
                <w:szCs w:val="28"/>
                <w:lang w:val="en-US"/>
              </w:rPr>
              <w:t>;</w:t>
            </w:r>
          </w:p>
          <w:p w:rsidR="005609F9" w:rsidRPr="00DB19A9" w:rsidRDefault="005609F9" w:rsidP="0075707A">
            <w:pPr>
              <w:ind w:left="-199"/>
              <w:jc w:val="center"/>
              <w:rPr>
                <w:sz w:val="28"/>
                <w:szCs w:val="28"/>
              </w:rPr>
            </w:pPr>
            <w:r w:rsidRPr="00DB19A9">
              <w:rPr>
                <w:sz w:val="28"/>
                <w:szCs w:val="28"/>
              </w:rPr>
              <w:t>ВЧ40</w:t>
            </w:r>
          </w:p>
        </w:tc>
      </w:tr>
    </w:tbl>
    <w:p w:rsidR="005609F9" w:rsidRPr="00DB19A9" w:rsidRDefault="005609F9" w:rsidP="005609F9">
      <w:pPr>
        <w:rPr>
          <w:sz w:val="28"/>
          <w:szCs w:val="28"/>
        </w:rPr>
      </w:pPr>
    </w:p>
    <w:p w:rsidR="005609F9" w:rsidRDefault="005609F9" w:rsidP="005609F9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Pr="005609F9">
        <w:rPr>
          <w:sz w:val="28"/>
          <w:szCs w:val="28"/>
        </w:rPr>
        <w:t xml:space="preserve"> </w:t>
      </w:r>
      <w:r w:rsidRPr="005609F9">
        <w:rPr>
          <w:sz w:val="28"/>
          <w:szCs w:val="28"/>
        </w:rPr>
        <w:noBreakHyphen/>
        <w:t xml:space="preserve"> Результаты работы по классификации и маркировке сталей и чугунов</w:t>
      </w:r>
    </w:p>
    <w:p w:rsidR="005609F9" w:rsidRPr="005609F9" w:rsidRDefault="005609F9" w:rsidP="005609F9">
      <w:pPr>
        <w:ind w:firstLine="510"/>
        <w:jc w:val="both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081"/>
        <w:gridCol w:w="2148"/>
        <w:gridCol w:w="1731"/>
        <w:gridCol w:w="2342"/>
      </w:tblGrid>
      <w:tr w:rsidR="005609F9" w:rsidRPr="005609F9" w:rsidTr="0075707A">
        <w:tc>
          <w:tcPr>
            <w:tcW w:w="1526" w:type="dxa"/>
          </w:tcPr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 xml:space="preserve">Марка </w:t>
            </w:r>
            <w:proofErr w:type="spellStart"/>
            <w:proofErr w:type="gramStart"/>
            <w:r w:rsidRPr="005609F9">
              <w:rPr>
                <w:sz w:val="28"/>
                <w:szCs w:val="28"/>
              </w:rPr>
              <w:t>мате-риала</w:t>
            </w:r>
            <w:proofErr w:type="spellEnd"/>
            <w:proofErr w:type="gramEnd"/>
          </w:p>
        </w:tc>
        <w:tc>
          <w:tcPr>
            <w:tcW w:w="2081" w:type="dxa"/>
          </w:tcPr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2148" w:type="dxa"/>
          </w:tcPr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Расшифровка материала</w:t>
            </w:r>
          </w:p>
        </w:tc>
        <w:tc>
          <w:tcPr>
            <w:tcW w:w="1731" w:type="dxa"/>
          </w:tcPr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Качество стали</w:t>
            </w:r>
          </w:p>
        </w:tc>
        <w:tc>
          <w:tcPr>
            <w:tcW w:w="2342" w:type="dxa"/>
          </w:tcPr>
          <w:p w:rsidR="005609F9" w:rsidRPr="005609F9" w:rsidRDefault="005609F9" w:rsidP="0075707A">
            <w:pPr>
              <w:jc w:val="center"/>
              <w:rPr>
                <w:sz w:val="28"/>
                <w:szCs w:val="28"/>
              </w:rPr>
            </w:pPr>
            <w:r w:rsidRPr="005609F9">
              <w:rPr>
                <w:sz w:val="28"/>
                <w:szCs w:val="28"/>
              </w:rPr>
              <w:t>Назначение материала</w:t>
            </w:r>
          </w:p>
        </w:tc>
      </w:tr>
    </w:tbl>
    <w:p w:rsidR="005609F9" w:rsidRPr="00DB19A9" w:rsidRDefault="005609F9" w:rsidP="005609F9">
      <w:pPr>
        <w:rPr>
          <w:sz w:val="28"/>
          <w:szCs w:val="28"/>
          <w:lang w:val="en-US"/>
        </w:rPr>
      </w:pPr>
    </w:p>
    <w:p w:rsidR="00860512" w:rsidRDefault="00860512">
      <w:pPr>
        <w:spacing w:after="200" w:line="276" w:lineRule="auto"/>
      </w:pPr>
      <w:r>
        <w:br w:type="page"/>
      </w:r>
    </w:p>
    <w:p w:rsidR="00374C7E" w:rsidRPr="00C712F7" w:rsidRDefault="00374C7E" w:rsidP="00374C7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712F7">
        <w:rPr>
          <w:color w:val="000000"/>
          <w:sz w:val="28"/>
          <w:szCs w:val="28"/>
        </w:rPr>
        <w:lastRenderedPageBreak/>
        <w:t>Федеральное государственное</w:t>
      </w:r>
      <w:r>
        <w:rPr>
          <w:color w:val="000000"/>
          <w:sz w:val="28"/>
          <w:szCs w:val="28"/>
        </w:rPr>
        <w:t xml:space="preserve"> бюджетное</w:t>
      </w:r>
      <w:r w:rsidRPr="00C712F7">
        <w:rPr>
          <w:color w:val="000000"/>
          <w:sz w:val="28"/>
          <w:szCs w:val="28"/>
        </w:rPr>
        <w:t xml:space="preserve"> образовательное учреждение</w:t>
      </w:r>
    </w:p>
    <w:p w:rsidR="00374C7E" w:rsidRPr="00C712F7" w:rsidRDefault="00374C7E" w:rsidP="00374C7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высшего образования </w:t>
      </w:r>
    </w:p>
    <w:p w:rsidR="00374C7E" w:rsidRPr="00401B7A" w:rsidRDefault="00374C7E" w:rsidP="00374C7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712F7">
        <w:rPr>
          <w:color w:val="000000"/>
          <w:sz w:val="28"/>
          <w:szCs w:val="28"/>
        </w:rPr>
        <w:t>КУБАНСКИЙ ГОСУДАРСТВЕННЫЙ АГРАРНЫЙ УНИВЕРСИТЕ</w:t>
      </w:r>
      <w:r>
        <w:rPr>
          <w:color w:val="000000"/>
          <w:sz w:val="28"/>
          <w:szCs w:val="28"/>
        </w:rPr>
        <w:t>Т ИМЕНИ И. Т. ТРУБИЛИНА»</w:t>
      </w:r>
    </w:p>
    <w:p w:rsidR="00374C7E" w:rsidRDefault="00374C7E" w:rsidP="00374C7E">
      <w:pPr>
        <w:widowControl w:val="0"/>
        <w:autoSpaceDE w:val="0"/>
        <w:autoSpaceDN w:val="0"/>
        <w:adjustRightInd w:val="0"/>
        <w:spacing w:line="43" w:lineRule="atLeast"/>
        <w:jc w:val="center"/>
        <w:rPr>
          <w:sz w:val="28"/>
          <w:szCs w:val="28"/>
        </w:rPr>
      </w:pPr>
    </w:p>
    <w:p w:rsidR="00374C7E" w:rsidRPr="00174448" w:rsidRDefault="00374C7E" w:rsidP="00374C7E">
      <w:pPr>
        <w:widowControl w:val="0"/>
        <w:autoSpaceDE w:val="0"/>
        <w:autoSpaceDN w:val="0"/>
        <w:adjustRightInd w:val="0"/>
        <w:spacing w:line="43" w:lineRule="atLeast"/>
        <w:jc w:val="center"/>
        <w:rPr>
          <w:sz w:val="32"/>
          <w:szCs w:val="32"/>
        </w:rPr>
      </w:pPr>
      <w:r w:rsidRPr="00174448">
        <w:rPr>
          <w:sz w:val="32"/>
          <w:szCs w:val="32"/>
        </w:rPr>
        <w:t>Факультет механизации</w:t>
      </w:r>
    </w:p>
    <w:p w:rsidR="00374C7E" w:rsidRPr="00514567" w:rsidRDefault="00374C7E" w:rsidP="00374C7E">
      <w:pPr>
        <w:widowControl w:val="0"/>
        <w:autoSpaceDE w:val="0"/>
        <w:autoSpaceDN w:val="0"/>
        <w:adjustRightInd w:val="0"/>
        <w:spacing w:line="4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Кафедра ремонта машин и материаловедения</w:t>
      </w:r>
    </w:p>
    <w:p w:rsidR="00374C7E" w:rsidRDefault="00374C7E" w:rsidP="00374C7E">
      <w:pPr>
        <w:tabs>
          <w:tab w:val="left" w:pos="6000"/>
        </w:tabs>
        <w:jc w:val="center"/>
        <w:rPr>
          <w:sz w:val="28"/>
          <w:szCs w:val="28"/>
        </w:rPr>
      </w:pPr>
    </w:p>
    <w:p w:rsidR="00374C7E" w:rsidRDefault="00374C7E" w:rsidP="00374C7E">
      <w:pPr>
        <w:tabs>
          <w:tab w:val="left" w:pos="6000"/>
        </w:tabs>
        <w:jc w:val="center"/>
        <w:rPr>
          <w:sz w:val="28"/>
          <w:szCs w:val="28"/>
        </w:rPr>
      </w:pPr>
    </w:p>
    <w:p w:rsidR="00374C7E" w:rsidRDefault="00374C7E" w:rsidP="00374C7E">
      <w:pPr>
        <w:widowControl w:val="0"/>
        <w:autoSpaceDE w:val="0"/>
        <w:autoSpaceDN w:val="0"/>
        <w:adjustRightInd w:val="0"/>
        <w:spacing w:line="43" w:lineRule="atLeast"/>
        <w:jc w:val="center"/>
        <w:rPr>
          <w:sz w:val="28"/>
          <w:szCs w:val="28"/>
        </w:rPr>
      </w:pPr>
    </w:p>
    <w:p w:rsidR="00374C7E" w:rsidRDefault="00374C7E" w:rsidP="00374C7E">
      <w:pPr>
        <w:tabs>
          <w:tab w:val="left" w:pos="6000"/>
        </w:tabs>
        <w:jc w:val="center"/>
        <w:rPr>
          <w:sz w:val="28"/>
          <w:szCs w:val="28"/>
        </w:rPr>
      </w:pPr>
    </w:p>
    <w:p w:rsidR="00374C7E" w:rsidRDefault="00374C7E" w:rsidP="00374C7E">
      <w:pPr>
        <w:tabs>
          <w:tab w:val="left" w:pos="6000"/>
        </w:tabs>
        <w:jc w:val="center"/>
        <w:rPr>
          <w:sz w:val="28"/>
          <w:szCs w:val="28"/>
        </w:rPr>
      </w:pPr>
    </w:p>
    <w:p w:rsidR="00374C7E" w:rsidRPr="00374C7E" w:rsidRDefault="00374C7E" w:rsidP="00374C7E">
      <w:pPr>
        <w:tabs>
          <w:tab w:val="left" w:pos="6000"/>
        </w:tabs>
        <w:jc w:val="center"/>
        <w:rPr>
          <w:b/>
          <w:sz w:val="40"/>
          <w:szCs w:val="40"/>
        </w:rPr>
      </w:pPr>
      <w:r w:rsidRPr="00374C7E">
        <w:rPr>
          <w:b/>
          <w:sz w:val="40"/>
          <w:szCs w:val="40"/>
        </w:rPr>
        <w:t>РАСЧЕТНО-ГРАФИЧЕСКИЕ РАБОТЫ № 1,2,3</w:t>
      </w:r>
    </w:p>
    <w:p w:rsidR="00374C7E" w:rsidRDefault="00374C7E" w:rsidP="00374C7E">
      <w:pPr>
        <w:tabs>
          <w:tab w:val="left" w:pos="6000"/>
        </w:tabs>
        <w:jc w:val="center"/>
        <w:rPr>
          <w:sz w:val="36"/>
          <w:szCs w:val="36"/>
        </w:rPr>
      </w:pPr>
    </w:p>
    <w:p w:rsidR="00374C7E" w:rsidRDefault="00374C7E" w:rsidP="00374C7E">
      <w:pPr>
        <w:ind w:left="119" w:hanging="119"/>
        <w:jc w:val="center"/>
        <w:rPr>
          <w:sz w:val="32"/>
          <w:szCs w:val="32"/>
        </w:rPr>
      </w:pPr>
      <w:r w:rsidRPr="00374C7E">
        <w:rPr>
          <w:sz w:val="32"/>
          <w:szCs w:val="32"/>
        </w:rPr>
        <w:t xml:space="preserve">по дисциплине «Конструкционные и </w:t>
      </w:r>
      <w:proofErr w:type="spellStart"/>
      <w:r w:rsidRPr="00374C7E">
        <w:rPr>
          <w:sz w:val="32"/>
          <w:szCs w:val="32"/>
        </w:rPr>
        <w:t>защитно</w:t>
      </w:r>
      <w:proofErr w:type="spellEnd"/>
      <w:r w:rsidRPr="00374C7E">
        <w:rPr>
          <w:sz w:val="32"/>
          <w:szCs w:val="32"/>
        </w:rPr>
        <w:t>-</w:t>
      </w:r>
    </w:p>
    <w:p w:rsidR="00374C7E" w:rsidRPr="00374C7E" w:rsidRDefault="00374C7E" w:rsidP="00374C7E">
      <w:pPr>
        <w:ind w:left="119" w:hanging="119"/>
        <w:jc w:val="center"/>
        <w:rPr>
          <w:sz w:val="32"/>
          <w:szCs w:val="32"/>
        </w:rPr>
      </w:pPr>
      <w:r w:rsidRPr="00374C7E">
        <w:rPr>
          <w:sz w:val="32"/>
          <w:szCs w:val="32"/>
        </w:rPr>
        <w:t xml:space="preserve">отделочные материалы» </w:t>
      </w:r>
    </w:p>
    <w:p w:rsidR="00374C7E" w:rsidRPr="00F07B39" w:rsidRDefault="00374C7E" w:rsidP="00374C7E">
      <w:pPr>
        <w:tabs>
          <w:tab w:val="left" w:pos="6000"/>
        </w:tabs>
        <w:jc w:val="center"/>
        <w:rPr>
          <w:sz w:val="32"/>
          <w:szCs w:val="32"/>
        </w:rPr>
      </w:pPr>
    </w:p>
    <w:p w:rsidR="00374C7E" w:rsidRDefault="00374C7E" w:rsidP="00374C7E">
      <w:pPr>
        <w:tabs>
          <w:tab w:val="left" w:pos="6000"/>
        </w:tabs>
        <w:jc w:val="center"/>
        <w:rPr>
          <w:sz w:val="36"/>
          <w:szCs w:val="36"/>
        </w:rPr>
      </w:pPr>
    </w:p>
    <w:p w:rsidR="00374C7E" w:rsidRDefault="00374C7E" w:rsidP="00374C7E">
      <w:pPr>
        <w:tabs>
          <w:tab w:val="left" w:pos="6000"/>
        </w:tabs>
        <w:jc w:val="center"/>
        <w:rPr>
          <w:sz w:val="36"/>
          <w:szCs w:val="36"/>
        </w:rPr>
      </w:pPr>
    </w:p>
    <w:p w:rsidR="00374C7E" w:rsidRPr="00F07B39" w:rsidRDefault="00374C7E" w:rsidP="00374C7E">
      <w:pPr>
        <w:tabs>
          <w:tab w:val="left" w:pos="6000"/>
        </w:tabs>
        <w:jc w:val="center"/>
        <w:rPr>
          <w:sz w:val="28"/>
          <w:szCs w:val="28"/>
        </w:rPr>
      </w:pPr>
      <w:r w:rsidRPr="00F07B39">
        <w:rPr>
          <w:sz w:val="28"/>
          <w:szCs w:val="28"/>
        </w:rPr>
        <w:t>Вариант № ____</w:t>
      </w:r>
    </w:p>
    <w:p w:rsidR="00374C7E" w:rsidRDefault="00374C7E" w:rsidP="00374C7E">
      <w:pPr>
        <w:tabs>
          <w:tab w:val="left" w:pos="6000"/>
        </w:tabs>
        <w:jc w:val="center"/>
        <w:rPr>
          <w:sz w:val="32"/>
          <w:szCs w:val="32"/>
        </w:rPr>
      </w:pPr>
    </w:p>
    <w:p w:rsidR="00374C7E" w:rsidRDefault="00374C7E" w:rsidP="00374C7E">
      <w:pPr>
        <w:tabs>
          <w:tab w:val="left" w:pos="6000"/>
        </w:tabs>
        <w:jc w:val="center"/>
        <w:rPr>
          <w:sz w:val="32"/>
          <w:szCs w:val="32"/>
        </w:rPr>
      </w:pPr>
    </w:p>
    <w:p w:rsidR="00374C7E" w:rsidRDefault="00374C7E" w:rsidP="00374C7E">
      <w:pPr>
        <w:tabs>
          <w:tab w:val="left" w:pos="60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Выполнил студент,</w:t>
      </w:r>
    </w:p>
    <w:p w:rsidR="00374C7E" w:rsidRDefault="00374C7E" w:rsidP="00374C7E">
      <w:pPr>
        <w:tabs>
          <w:tab w:val="left" w:pos="6000"/>
        </w:tabs>
        <w:rPr>
          <w:sz w:val="28"/>
          <w:szCs w:val="28"/>
        </w:rPr>
      </w:pPr>
      <w:r>
        <w:rPr>
          <w:sz w:val="28"/>
          <w:szCs w:val="28"/>
        </w:rPr>
        <w:t>гр.                            _____________                           _____________________</w:t>
      </w:r>
    </w:p>
    <w:p w:rsidR="00374C7E" w:rsidRDefault="00374C7E" w:rsidP="00374C7E">
      <w:pPr>
        <w:tabs>
          <w:tab w:val="left" w:pos="6000"/>
        </w:tabs>
        <w:rPr>
          <w:sz w:val="28"/>
          <w:szCs w:val="28"/>
        </w:rPr>
      </w:pPr>
    </w:p>
    <w:p w:rsidR="00374C7E" w:rsidRDefault="00374C7E" w:rsidP="00374C7E">
      <w:pPr>
        <w:tabs>
          <w:tab w:val="left" w:pos="6000"/>
        </w:tabs>
        <w:rPr>
          <w:sz w:val="28"/>
          <w:szCs w:val="28"/>
        </w:rPr>
      </w:pPr>
    </w:p>
    <w:p w:rsidR="00374C7E" w:rsidRPr="00D02F83" w:rsidRDefault="00374C7E" w:rsidP="00374C7E">
      <w:pPr>
        <w:tabs>
          <w:tab w:val="left" w:pos="6000"/>
        </w:tabs>
        <w:rPr>
          <w:sz w:val="28"/>
          <w:szCs w:val="28"/>
        </w:rPr>
      </w:pPr>
      <w:r>
        <w:rPr>
          <w:sz w:val="28"/>
          <w:szCs w:val="28"/>
        </w:rPr>
        <w:t xml:space="preserve">Принял                   _____________                </w:t>
      </w:r>
      <w:r w:rsidR="0023141E">
        <w:rPr>
          <w:sz w:val="28"/>
          <w:szCs w:val="28"/>
        </w:rPr>
        <w:t xml:space="preserve">             Е.А. Шапиро</w:t>
      </w:r>
    </w:p>
    <w:p w:rsidR="00374C7E" w:rsidRPr="00D82FCC" w:rsidRDefault="00374C7E" w:rsidP="00374C7E">
      <w:pPr>
        <w:jc w:val="center"/>
        <w:rPr>
          <w:b/>
          <w:sz w:val="32"/>
          <w:szCs w:val="32"/>
        </w:rPr>
      </w:pPr>
    </w:p>
    <w:p w:rsidR="00374C7E" w:rsidRDefault="00374C7E" w:rsidP="00374C7E">
      <w:pPr>
        <w:jc w:val="center"/>
        <w:rPr>
          <w:b/>
          <w:sz w:val="32"/>
          <w:szCs w:val="32"/>
        </w:rPr>
      </w:pPr>
    </w:p>
    <w:p w:rsidR="00374C7E" w:rsidRDefault="00374C7E" w:rsidP="00374C7E">
      <w:pPr>
        <w:jc w:val="center"/>
        <w:rPr>
          <w:b/>
          <w:sz w:val="32"/>
          <w:szCs w:val="32"/>
        </w:rPr>
      </w:pPr>
    </w:p>
    <w:p w:rsidR="00374C7E" w:rsidRDefault="00374C7E" w:rsidP="00374C7E">
      <w:pPr>
        <w:rPr>
          <w:b/>
          <w:sz w:val="32"/>
          <w:szCs w:val="32"/>
        </w:rPr>
      </w:pPr>
    </w:p>
    <w:p w:rsidR="00374C7E" w:rsidRDefault="00374C7E" w:rsidP="00374C7E">
      <w:pPr>
        <w:rPr>
          <w:b/>
          <w:sz w:val="32"/>
          <w:szCs w:val="32"/>
        </w:rPr>
      </w:pPr>
    </w:p>
    <w:p w:rsidR="00374C7E" w:rsidRDefault="00374C7E" w:rsidP="00374C7E">
      <w:pPr>
        <w:rPr>
          <w:b/>
          <w:sz w:val="32"/>
          <w:szCs w:val="32"/>
        </w:rPr>
      </w:pPr>
    </w:p>
    <w:p w:rsidR="00374C7E" w:rsidRDefault="00374C7E" w:rsidP="00374C7E">
      <w:pPr>
        <w:rPr>
          <w:b/>
          <w:sz w:val="32"/>
          <w:szCs w:val="32"/>
        </w:rPr>
      </w:pPr>
    </w:p>
    <w:p w:rsidR="00374C7E" w:rsidRDefault="00374C7E" w:rsidP="00374C7E">
      <w:pPr>
        <w:rPr>
          <w:b/>
          <w:sz w:val="32"/>
          <w:szCs w:val="32"/>
        </w:rPr>
      </w:pPr>
    </w:p>
    <w:p w:rsidR="00374C7E" w:rsidRDefault="00374C7E" w:rsidP="00374C7E">
      <w:pPr>
        <w:rPr>
          <w:b/>
          <w:sz w:val="32"/>
          <w:szCs w:val="32"/>
        </w:rPr>
      </w:pPr>
    </w:p>
    <w:p w:rsidR="00374C7E" w:rsidRDefault="00374C7E" w:rsidP="00374C7E">
      <w:pPr>
        <w:jc w:val="center"/>
        <w:rPr>
          <w:sz w:val="28"/>
          <w:szCs w:val="28"/>
        </w:rPr>
      </w:pPr>
      <w:r w:rsidRPr="00714556">
        <w:rPr>
          <w:sz w:val="28"/>
          <w:szCs w:val="28"/>
        </w:rPr>
        <w:t>Краснодар</w:t>
      </w:r>
      <w:r>
        <w:rPr>
          <w:sz w:val="28"/>
          <w:szCs w:val="28"/>
        </w:rPr>
        <w:t>, 2018</w:t>
      </w:r>
    </w:p>
    <w:p w:rsidR="005609F9" w:rsidRDefault="005609F9" w:rsidP="00374C7E"/>
    <w:sectPr w:rsidR="005609F9" w:rsidSect="004B39D6">
      <w:footerReference w:type="default" r:id="rId114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A54" w:rsidRDefault="005C2A54" w:rsidP="001F1999">
      <w:r>
        <w:separator/>
      </w:r>
    </w:p>
  </w:endnote>
  <w:endnote w:type="continuationSeparator" w:id="0">
    <w:p w:rsidR="005C2A54" w:rsidRDefault="005C2A54" w:rsidP="001F1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 type A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0484"/>
      <w:docPartObj>
        <w:docPartGallery w:val="Page Numbers (Bottom of Page)"/>
        <w:docPartUnique/>
      </w:docPartObj>
    </w:sdtPr>
    <w:sdtContent>
      <w:p w:rsidR="0075707A" w:rsidRDefault="000E0615">
        <w:pPr>
          <w:pStyle w:val="ab"/>
          <w:jc w:val="center"/>
        </w:pPr>
        <w:fldSimple w:instr=" PAGE   \* MERGEFORMAT ">
          <w:r w:rsidR="00C36160">
            <w:rPr>
              <w:noProof/>
            </w:rPr>
            <w:t>2</w:t>
          </w:r>
        </w:fldSimple>
      </w:p>
    </w:sdtContent>
  </w:sdt>
  <w:p w:rsidR="0075707A" w:rsidRDefault="007570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A54" w:rsidRDefault="005C2A54" w:rsidP="001F1999">
      <w:r>
        <w:separator/>
      </w:r>
    </w:p>
  </w:footnote>
  <w:footnote w:type="continuationSeparator" w:id="0">
    <w:p w:rsidR="005C2A54" w:rsidRDefault="005C2A54" w:rsidP="001F19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E93"/>
    <w:multiLevelType w:val="singleLevel"/>
    <w:tmpl w:val="06D6A8FC"/>
    <w:lvl w:ilvl="0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1">
    <w:nsid w:val="0FF907DD"/>
    <w:multiLevelType w:val="hybridMultilevel"/>
    <w:tmpl w:val="1604E792"/>
    <w:lvl w:ilvl="0" w:tplc="AD0892CA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4F3DC6"/>
    <w:multiLevelType w:val="hybridMultilevel"/>
    <w:tmpl w:val="088EA224"/>
    <w:lvl w:ilvl="0" w:tplc="3D2665CC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BA10E9"/>
    <w:multiLevelType w:val="hybridMultilevel"/>
    <w:tmpl w:val="DF125DA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637DD5"/>
    <w:multiLevelType w:val="hybridMultilevel"/>
    <w:tmpl w:val="55A61620"/>
    <w:lvl w:ilvl="0" w:tplc="DFF44DCE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C04E31"/>
    <w:multiLevelType w:val="hybridMultilevel"/>
    <w:tmpl w:val="F2F64B1E"/>
    <w:lvl w:ilvl="0" w:tplc="335817FC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876088"/>
    <w:multiLevelType w:val="multilevel"/>
    <w:tmpl w:val="92A2BF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699F501C"/>
    <w:multiLevelType w:val="hybridMultilevel"/>
    <w:tmpl w:val="1604E792"/>
    <w:lvl w:ilvl="0" w:tplc="AD0892CA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27315E"/>
    <w:multiLevelType w:val="hybridMultilevel"/>
    <w:tmpl w:val="39A4B9BE"/>
    <w:lvl w:ilvl="0" w:tplc="45F64F5C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D30DB7"/>
    <w:multiLevelType w:val="hybridMultilevel"/>
    <w:tmpl w:val="70FE611E"/>
    <w:lvl w:ilvl="0" w:tplc="8B4C6C18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CA7AB2"/>
    <w:multiLevelType w:val="hybridMultilevel"/>
    <w:tmpl w:val="AFB8B5F0"/>
    <w:lvl w:ilvl="0" w:tplc="405EBFFE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607B96"/>
    <w:multiLevelType w:val="hybridMultilevel"/>
    <w:tmpl w:val="FAE01E1E"/>
    <w:lvl w:ilvl="0" w:tplc="FFEA5FC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D6F"/>
    <w:rsid w:val="00062313"/>
    <w:rsid w:val="00067D6F"/>
    <w:rsid w:val="00072CBE"/>
    <w:rsid w:val="0008347E"/>
    <w:rsid w:val="000E0615"/>
    <w:rsid w:val="001137C7"/>
    <w:rsid w:val="001B30D8"/>
    <w:rsid w:val="001C11DC"/>
    <w:rsid w:val="001D21E6"/>
    <w:rsid w:val="001F1999"/>
    <w:rsid w:val="001F4F3C"/>
    <w:rsid w:val="0023141E"/>
    <w:rsid w:val="00271EB5"/>
    <w:rsid w:val="002D6485"/>
    <w:rsid w:val="002F3031"/>
    <w:rsid w:val="00331224"/>
    <w:rsid w:val="003349C5"/>
    <w:rsid w:val="003631E4"/>
    <w:rsid w:val="003673AC"/>
    <w:rsid w:val="00374C7E"/>
    <w:rsid w:val="00376890"/>
    <w:rsid w:val="003A07D1"/>
    <w:rsid w:val="004B39D6"/>
    <w:rsid w:val="004C4B6D"/>
    <w:rsid w:val="004E6C96"/>
    <w:rsid w:val="00533330"/>
    <w:rsid w:val="005609F9"/>
    <w:rsid w:val="005C2A54"/>
    <w:rsid w:val="005D594F"/>
    <w:rsid w:val="00623A15"/>
    <w:rsid w:val="00662806"/>
    <w:rsid w:val="006A04D7"/>
    <w:rsid w:val="006B5634"/>
    <w:rsid w:val="006C0DAC"/>
    <w:rsid w:val="006F7662"/>
    <w:rsid w:val="00705387"/>
    <w:rsid w:val="0070667C"/>
    <w:rsid w:val="00724577"/>
    <w:rsid w:val="0075707A"/>
    <w:rsid w:val="00766799"/>
    <w:rsid w:val="007668AA"/>
    <w:rsid w:val="007A204E"/>
    <w:rsid w:val="00860512"/>
    <w:rsid w:val="008B177B"/>
    <w:rsid w:val="008B7DF5"/>
    <w:rsid w:val="008F69EF"/>
    <w:rsid w:val="0093362A"/>
    <w:rsid w:val="00952F64"/>
    <w:rsid w:val="009864AF"/>
    <w:rsid w:val="009A7CB5"/>
    <w:rsid w:val="009B4B6F"/>
    <w:rsid w:val="009B6436"/>
    <w:rsid w:val="00A57212"/>
    <w:rsid w:val="00A707FD"/>
    <w:rsid w:val="00A8070E"/>
    <w:rsid w:val="00AA1D55"/>
    <w:rsid w:val="00AB5E51"/>
    <w:rsid w:val="00AD694F"/>
    <w:rsid w:val="00AE5BB7"/>
    <w:rsid w:val="00B3225E"/>
    <w:rsid w:val="00B41CA7"/>
    <w:rsid w:val="00B42A94"/>
    <w:rsid w:val="00B8016D"/>
    <w:rsid w:val="00B9397B"/>
    <w:rsid w:val="00C0777C"/>
    <w:rsid w:val="00C10C92"/>
    <w:rsid w:val="00C167D0"/>
    <w:rsid w:val="00C21B67"/>
    <w:rsid w:val="00C36160"/>
    <w:rsid w:val="00C46BAA"/>
    <w:rsid w:val="00C47336"/>
    <w:rsid w:val="00CA0B82"/>
    <w:rsid w:val="00CF24D1"/>
    <w:rsid w:val="00D07A4B"/>
    <w:rsid w:val="00D8150E"/>
    <w:rsid w:val="00D93EED"/>
    <w:rsid w:val="00D93FCE"/>
    <w:rsid w:val="00E658DD"/>
    <w:rsid w:val="00E72D95"/>
    <w:rsid w:val="00EA476A"/>
    <w:rsid w:val="00EF1DC3"/>
    <w:rsid w:val="00F1541A"/>
    <w:rsid w:val="00F21C71"/>
    <w:rsid w:val="00F24CFC"/>
    <w:rsid w:val="00F2751E"/>
    <w:rsid w:val="00F35169"/>
    <w:rsid w:val="00F4342E"/>
    <w:rsid w:val="00F50D91"/>
    <w:rsid w:val="00F80AC2"/>
    <w:rsid w:val="00FE2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D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D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7D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067D6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67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2"/>
    <w:next w:val="a"/>
    <w:autoRedefine/>
    <w:rsid w:val="00067D6F"/>
    <w:pPr>
      <w:keepLines w:val="0"/>
      <w:widowControl w:val="0"/>
      <w:autoSpaceDE w:val="0"/>
      <w:autoSpaceDN w:val="0"/>
      <w:adjustRightInd w:val="0"/>
      <w:spacing w:before="0" w:line="360" w:lineRule="auto"/>
      <w:jc w:val="both"/>
      <w:outlineLvl w:val="2"/>
    </w:pPr>
    <w:rPr>
      <w:rFonts w:ascii="Times New Roman" w:eastAsia="Times New Roman" w:hAnsi="Times New Roman" w:cs="Times New Roman"/>
      <w:b w:val="0"/>
      <w:bCs w:val="0"/>
      <w:color w:val="0000FF"/>
      <w:sz w:val="28"/>
      <w:szCs w:val="28"/>
    </w:rPr>
  </w:style>
  <w:style w:type="paragraph" w:styleId="30">
    <w:name w:val="Body Text Indent 3"/>
    <w:basedOn w:val="a"/>
    <w:link w:val="31"/>
    <w:rsid w:val="00067D6F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67D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caption"/>
    <w:basedOn w:val="a"/>
    <w:next w:val="a"/>
    <w:qFormat/>
    <w:rsid w:val="00067D6F"/>
    <w:pPr>
      <w:widowControl w:val="0"/>
      <w:autoSpaceDE w:val="0"/>
      <w:autoSpaceDN w:val="0"/>
      <w:adjustRightInd w:val="0"/>
      <w:spacing w:before="120" w:after="120"/>
    </w:pPr>
    <w:rPr>
      <w:b/>
      <w:bCs/>
      <w:sz w:val="20"/>
      <w:szCs w:val="20"/>
    </w:rPr>
  </w:style>
  <w:style w:type="paragraph" w:customStyle="1" w:styleId="11">
    <w:name w:val="заголовок 1"/>
    <w:basedOn w:val="a"/>
    <w:next w:val="a"/>
    <w:rsid w:val="00067D6F"/>
    <w:pPr>
      <w:keepNext/>
    </w:pPr>
    <w:rPr>
      <w:i/>
      <w:sz w:val="28"/>
      <w:szCs w:val="20"/>
    </w:rPr>
  </w:style>
  <w:style w:type="paragraph" w:styleId="a6">
    <w:name w:val="header"/>
    <w:basedOn w:val="a"/>
    <w:link w:val="a7"/>
    <w:rsid w:val="00067D6F"/>
    <w:pPr>
      <w:keepNext/>
      <w:widowControl w:val="0"/>
      <w:suppressLineNumbers/>
      <w:tabs>
        <w:tab w:val="center" w:pos="4153"/>
        <w:tab w:val="right" w:pos="8306"/>
      </w:tabs>
      <w:ind w:firstLine="1"/>
      <w:jc w:val="center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067D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7D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67D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7D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4E6C96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table" w:styleId="aa">
    <w:name w:val="Table Grid"/>
    <w:basedOn w:val="a1"/>
    <w:uiPriority w:val="59"/>
    <w:rsid w:val="001137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F19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F1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Колонтитул_"/>
    <w:basedOn w:val="a0"/>
    <w:link w:val="ae"/>
    <w:rsid w:val="004B39D6"/>
    <w:rPr>
      <w:rFonts w:ascii="Times New Roman" w:eastAsia="Times New Roman" w:hAnsi="Times New Roman" w:cs="Times New Roman"/>
      <w:spacing w:val="41"/>
      <w:sz w:val="16"/>
      <w:szCs w:val="16"/>
      <w:shd w:val="clear" w:color="auto" w:fill="FFFFFF"/>
    </w:rPr>
  </w:style>
  <w:style w:type="character" w:customStyle="1" w:styleId="af">
    <w:name w:val="Основной текст_"/>
    <w:basedOn w:val="a0"/>
    <w:link w:val="13"/>
    <w:rsid w:val="004B39D6"/>
    <w:rPr>
      <w:rFonts w:ascii="Times New Roman" w:eastAsia="Times New Roman" w:hAnsi="Times New Roman" w:cs="Times New Roman"/>
      <w:b/>
      <w:bCs/>
      <w:spacing w:val="-1"/>
      <w:sz w:val="16"/>
      <w:szCs w:val="16"/>
      <w:shd w:val="clear" w:color="auto" w:fill="FFFFFF"/>
    </w:rPr>
  </w:style>
  <w:style w:type="character" w:customStyle="1" w:styleId="0pt">
    <w:name w:val="Основной текст + Не полужирный;Интервал 0 pt"/>
    <w:basedOn w:val="af"/>
    <w:rsid w:val="004B39D6"/>
    <w:rPr>
      <w:color w:val="000000"/>
      <w:spacing w:val="5"/>
      <w:w w:val="100"/>
      <w:position w:val="0"/>
      <w:lang w:val="ru-RU"/>
    </w:rPr>
  </w:style>
  <w:style w:type="character" w:customStyle="1" w:styleId="7pt0pt">
    <w:name w:val="Основной текст + 7 pt;Не полужирный;Интервал 0 pt"/>
    <w:basedOn w:val="af"/>
    <w:rsid w:val="004B39D6"/>
    <w:rPr>
      <w:color w:val="000000"/>
      <w:spacing w:val="10"/>
      <w:w w:val="100"/>
      <w:position w:val="0"/>
      <w:sz w:val="14"/>
      <w:szCs w:val="14"/>
      <w:lang w:val="ru-RU"/>
    </w:rPr>
  </w:style>
  <w:style w:type="character" w:customStyle="1" w:styleId="TrebuchetMS65pt0pt">
    <w:name w:val="Основной текст + Trebuchet MS;6;5 pt;Не полужирный;Интервал 0 pt"/>
    <w:basedOn w:val="af"/>
    <w:rsid w:val="004B39D6"/>
    <w:rPr>
      <w:rFonts w:ascii="Trebuchet MS" w:eastAsia="Trebuchet MS" w:hAnsi="Trebuchet MS" w:cs="Trebuchet MS"/>
      <w:color w:val="000000"/>
      <w:spacing w:val="0"/>
      <w:w w:val="100"/>
      <w:position w:val="0"/>
      <w:sz w:val="13"/>
      <w:szCs w:val="13"/>
    </w:rPr>
  </w:style>
  <w:style w:type="character" w:customStyle="1" w:styleId="75pt0pt">
    <w:name w:val="Основной текст + 7;5 pt;Не полужирный;Интервал 0 pt"/>
    <w:basedOn w:val="af"/>
    <w:rsid w:val="004B39D6"/>
    <w:rPr>
      <w:color w:val="000000"/>
      <w:spacing w:val="0"/>
      <w:w w:val="100"/>
      <w:position w:val="0"/>
      <w:sz w:val="15"/>
      <w:szCs w:val="15"/>
    </w:rPr>
  </w:style>
  <w:style w:type="paragraph" w:customStyle="1" w:styleId="ae">
    <w:name w:val="Колонтитул"/>
    <w:basedOn w:val="a"/>
    <w:link w:val="ad"/>
    <w:rsid w:val="004B39D6"/>
    <w:pPr>
      <w:widowControl w:val="0"/>
      <w:shd w:val="clear" w:color="auto" w:fill="FFFFFF"/>
      <w:spacing w:line="0" w:lineRule="atLeast"/>
    </w:pPr>
    <w:rPr>
      <w:spacing w:val="41"/>
      <w:sz w:val="16"/>
      <w:szCs w:val="16"/>
      <w:lang w:eastAsia="en-US"/>
    </w:rPr>
  </w:style>
  <w:style w:type="paragraph" w:customStyle="1" w:styleId="13">
    <w:name w:val="Основной текст1"/>
    <w:basedOn w:val="a"/>
    <w:link w:val="af"/>
    <w:rsid w:val="004B39D6"/>
    <w:pPr>
      <w:widowControl w:val="0"/>
      <w:shd w:val="clear" w:color="auto" w:fill="FFFFFF"/>
      <w:spacing w:after="60" w:line="173" w:lineRule="exact"/>
      <w:jc w:val="center"/>
    </w:pPr>
    <w:rPr>
      <w:b/>
      <w:bCs/>
      <w:spacing w:val="-1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image" Target="media/image42.wmf"/><Relationship Id="rId102" Type="http://schemas.openxmlformats.org/officeDocument/2006/relationships/image" Target="media/image45.wmf"/><Relationship Id="rId110" Type="http://schemas.openxmlformats.org/officeDocument/2006/relationships/image" Target="media/image48.wmf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4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8.bin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4.bin"/><Relationship Id="rId11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3.bin"/><Relationship Id="rId114" Type="http://schemas.openxmlformats.org/officeDocument/2006/relationships/footer" Target="footer1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png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6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D1AD-2E0F-4C96-B090-7804AF3C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33</Pages>
  <Words>8227</Words>
  <Characters>46898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Александр</cp:lastModifiedBy>
  <cp:revision>72</cp:revision>
  <cp:lastPrinted>2018-01-28T07:11:00Z</cp:lastPrinted>
  <dcterms:created xsi:type="dcterms:W3CDTF">2018-01-23T14:55:00Z</dcterms:created>
  <dcterms:modified xsi:type="dcterms:W3CDTF">2018-01-29T06:29:00Z</dcterms:modified>
</cp:coreProperties>
</file>